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A44C67" w14:textId="110EF163" w:rsidR="002E7422" w:rsidRDefault="007B090E">
      <w:pPr>
        <w:spacing w:after="240" w:line="240" w:lineRule="auto"/>
        <w:rPr>
          <w:rFonts w:ascii="Helvetica Neue" w:eastAsia="Helvetica Neue" w:hAnsi="Helvetica Neue" w:cs="Helvetica Neue"/>
        </w:rPr>
      </w:pPr>
      <w:r>
        <w:rPr>
          <w:rFonts w:ascii="Helvetica Neue" w:eastAsia="Helvetica Neue" w:hAnsi="Helvetica Neue" w:cs="Helvetica Neue"/>
          <w:noProof/>
        </w:rPr>
        <w:drawing>
          <wp:anchor distT="0" distB="0" distL="114300" distR="114300" simplePos="0" relativeHeight="251678720" behindDoc="0" locked="0" layoutInCell="1" allowOverlap="1" wp14:anchorId="6A8DF374" wp14:editId="2A99BDD9">
            <wp:simplePos x="0" y="0"/>
            <wp:positionH relativeFrom="column">
              <wp:posOffset>-24130</wp:posOffset>
            </wp:positionH>
            <wp:positionV relativeFrom="paragraph">
              <wp:posOffset>-3378</wp:posOffset>
            </wp:positionV>
            <wp:extent cx="5943600" cy="1115060"/>
            <wp:effectExtent l="0" t="0" r="0" b="2540"/>
            <wp:wrapNone/>
            <wp:docPr id="20846882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4688258" name="Picture 2084688258"/>
                    <pic:cNvPicPr/>
                  </pic:nvPicPr>
                  <pic:blipFill>
                    <a:blip r:embed="rId8">
                      <a:extLst>
                        <a:ext uri="{28A0092B-C50C-407E-A947-70E740481C1C}">
                          <a14:useLocalDpi xmlns:a14="http://schemas.microsoft.com/office/drawing/2010/main" val="0"/>
                        </a:ext>
                      </a:extLst>
                    </a:blip>
                    <a:stretch>
                      <a:fillRect/>
                    </a:stretch>
                  </pic:blipFill>
                  <pic:spPr>
                    <a:xfrm>
                      <a:off x="0" y="0"/>
                      <a:ext cx="5943600" cy="1115060"/>
                    </a:xfrm>
                    <a:prstGeom prst="rect">
                      <a:avLst/>
                    </a:prstGeom>
                  </pic:spPr>
                </pic:pic>
              </a:graphicData>
            </a:graphic>
          </wp:anchor>
        </w:drawing>
      </w:r>
    </w:p>
    <w:p w14:paraId="12B2C895" w14:textId="617CEFF8" w:rsidR="007B090E" w:rsidRDefault="007B090E">
      <w:pPr>
        <w:spacing w:after="240" w:line="240" w:lineRule="auto"/>
        <w:rPr>
          <w:rFonts w:ascii="Helvetica Neue" w:eastAsia="Helvetica Neue" w:hAnsi="Helvetica Neue" w:cs="Helvetica Neue"/>
        </w:rPr>
      </w:pPr>
    </w:p>
    <w:p w14:paraId="66078A32" w14:textId="77777777" w:rsidR="007B090E" w:rsidRDefault="007B090E">
      <w:pPr>
        <w:spacing w:after="240" w:line="240" w:lineRule="auto"/>
        <w:rPr>
          <w:rFonts w:ascii="Helvetica Neue" w:eastAsia="Helvetica Neue" w:hAnsi="Helvetica Neue" w:cs="Helvetica Neue"/>
        </w:rPr>
      </w:pPr>
    </w:p>
    <w:p w14:paraId="1BC0EDD8" w14:textId="77777777" w:rsidR="007B090E" w:rsidRDefault="007B090E">
      <w:pPr>
        <w:spacing w:after="240" w:line="240" w:lineRule="auto"/>
        <w:rPr>
          <w:rFonts w:ascii="Helvetica Neue" w:eastAsia="Helvetica Neue" w:hAnsi="Helvetica Neue" w:cs="Helvetica Neue"/>
        </w:rPr>
      </w:pPr>
    </w:p>
    <w:p w14:paraId="0E13FEBC" w14:textId="097781CA" w:rsidR="002E7422" w:rsidRPr="00A02C70" w:rsidRDefault="00000000">
      <w:pPr>
        <w:pStyle w:val="Title"/>
        <w:jc w:val="center"/>
        <w:rPr>
          <w:rFonts w:eastAsia="Helvetica Neue" w:cs="Helvetica Neue"/>
        </w:rPr>
      </w:pPr>
      <w:r w:rsidRPr="00A02C70">
        <w:rPr>
          <w:rFonts w:eastAsia="Helvetica Neue" w:cs="Helvetica Neue"/>
        </w:rPr>
        <w:t xml:space="preserve">Task Title: </w:t>
      </w:r>
      <w:r w:rsidR="00724002">
        <w:rPr>
          <w:rFonts w:eastAsia="Helvetica Neue" w:cs="Helvetica Neue"/>
        </w:rPr>
        <w:t>Practical Support for Women in</w:t>
      </w:r>
      <w:r w:rsidR="009F3AA3">
        <w:rPr>
          <w:rFonts w:eastAsia="Helvetica Neue" w:cs="Helvetica Neue"/>
        </w:rPr>
        <w:t xml:space="preserve"> Trades</w:t>
      </w:r>
    </w:p>
    <w:p w14:paraId="30203AAE" w14:textId="77777777" w:rsidR="002E7422" w:rsidRPr="00A02C70" w:rsidRDefault="00000000">
      <w:pPr>
        <w:pStyle w:val="Heading1"/>
        <w:rPr>
          <w:rFonts w:eastAsia="Helvetica Neue" w:cs="Helvetica Neue"/>
        </w:rPr>
      </w:pPr>
      <w:r w:rsidRPr="00A02C70">
        <w:rPr>
          <w:rFonts w:eastAsia="Helvetica Neue" w:cs="Helvetica Neue"/>
        </w:rPr>
        <w:t>OALCF Cover Sheet – Practitioner Copy</w:t>
      </w:r>
    </w:p>
    <w:p w14:paraId="5F77EA85" w14:textId="77777777" w:rsidR="002E7422" w:rsidRDefault="002E7422">
      <w:pPr>
        <w:spacing w:after="240"/>
        <w:rPr>
          <w:rFonts w:ascii="Helvetica Neue" w:eastAsia="Helvetica Neue" w:hAnsi="Helvetica Neue" w:cs="Helvetica Neue"/>
        </w:rPr>
      </w:pPr>
    </w:p>
    <w:p w14:paraId="166CCAD5" w14:textId="02D05D89" w:rsidR="002E7422" w:rsidRPr="00C5661B" w:rsidRDefault="00C5661B">
      <w:pPr>
        <w:spacing w:after="240" w:line="240" w:lineRule="auto"/>
        <w:rPr>
          <w:rFonts w:eastAsia="Helvetica Neue" w:cs="Helvetica Neue"/>
          <w:b/>
        </w:rPr>
      </w:pPr>
      <w:r w:rsidRPr="00C5661B">
        <w:rPr>
          <w:rFonts w:eastAsia="Helvetica Neue" w:cs="Helvetica Neue"/>
          <w:b/>
        </w:rPr>
        <w:t>Learner Name:</w:t>
      </w:r>
      <w:r w:rsidR="000609C5">
        <w:rPr>
          <w:rFonts w:eastAsia="Helvetica Neue" w:cs="Helvetica Neue"/>
          <w:b/>
        </w:rPr>
        <w:t xml:space="preserve"> __________________________________________</w:t>
      </w:r>
      <w:r w:rsidRPr="00C5661B">
        <w:rPr>
          <w:rFonts w:eastAsia="Helvetica Neue" w:cs="Helvetica Neue"/>
          <w:b/>
        </w:rPr>
        <w:t xml:space="preserve">   </w:t>
      </w:r>
    </w:p>
    <w:p w14:paraId="66AE110A" w14:textId="2B74D8EA" w:rsidR="002E7422" w:rsidRPr="00C5661B" w:rsidRDefault="00C5661B">
      <w:pPr>
        <w:tabs>
          <w:tab w:val="left" w:pos="3456"/>
        </w:tabs>
        <w:spacing w:after="240" w:line="240" w:lineRule="auto"/>
        <w:rPr>
          <w:rFonts w:eastAsia="Helvetica Neue" w:cs="Helvetica Neue"/>
          <w:b/>
        </w:rPr>
      </w:pPr>
      <w:r w:rsidRPr="00C5661B">
        <w:rPr>
          <w:rFonts w:eastAsia="Helvetica Neue" w:cs="Helvetica Neue"/>
          <w:b/>
        </w:rPr>
        <w:t>Date Started:</w:t>
      </w:r>
      <w:r w:rsidR="000609C5">
        <w:rPr>
          <w:rFonts w:eastAsia="Helvetica Neue" w:cs="Helvetica Neue"/>
          <w:b/>
        </w:rPr>
        <w:t xml:space="preserve"> ___________________________________________</w:t>
      </w:r>
    </w:p>
    <w:p w14:paraId="3ED0874C" w14:textId="7A0FBF9E" w:rsidR="002E7422" w:rsidRPr="00C5661B" w:rsidRDefault="00C5661B" w:rsidP="000609C5">
      <w:pPr>
        <w:tabs>
          <w:tab w:val="right" w:pos="9360"/>
        </w:tabs>
        <w:spacing w:after="240" w:line="240" w:lineRule="auto"/>
        <w:rPr>
          <w:rFonts w:eastAsia="Helvetica Neue" w:cs="Helvetica Neue"/>
          <w:b/>
        </w:rPr>
      </w:pPr>
      <w:r w:rsidRPr="00C5661B">
        <w:rPr>
          <w:noProof/>
        </w:rPr>
        <mc:AlternateContent>
          <mc:Choice Requires="wps">
            <w:drawing>
              <wp:anchor distT="0" distB="0" distL="114300" distR="114300" simplePos="0" relativeHeight="251661312" behindDoc="0" locked="0" layoutInCell="1" hidden="0" allowOverlap="1" wp14:anchorId="1C2953DD" wp14:editId="1E739DAF">
                <wp:simplePos x="0" y="0"/>
                <wp:positionH relativeFrom="column">
                  <wp:posOffset>3367433</wp:posOffset>
                </wp:positionH>
                <wp:positionV relativeFrom="paragraph">
                  <wp:posOffset>317500</wp:posOffset>
                </wp:positionV>
                <wp:extent cx="231140" cy="231140"/>
                <wp:effectExtent l="0" t="0" r="16510" b="16510"/>
                <wp:wrapNone/>
                <wp:docPr id="1871138901" name="Rectangle 1871138901"/>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243F8D24"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1C2953DD" id="Rectangle 1871138901" o:spid="_x0000_s1026" style="position:absolute;margin-left:265.15pt;margin-top:25pt;width:18.2pt;height:18.2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" strokeweight="1pt">
                <v:stroke startarrowwidth="narrow" startarrowlength="short" endarrowwidth="narrow" endarrowlength="short"/>
                <v:textbox inset="2.53958mm,2.53958mm,2.53958mm,2.53958mm">
                  <w:txbxContent>
                    <w:p w14:paraId="243F8D24"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0288" behindDoc="0" locked="0" layoutInCell="1" hidden="0" allowOverlap="1" wp14:anchorId="6AE26BC1" wp14:editId="3E7F03B1">
                <wp:simplePos x="0" y="0"/>
                <wp:positionH relativeFrom="column">
                  <wp:posOffset>2507615</wp:posOffset>
                </wp:positionH>
                <wp:positionV relativeFrom="paragraph">
                  <wp:posOffset>330200</wp:posOffset>
                </wp:positionV>
                <wp:extent cx="231140" cy="231140"/>
                <wp:effectExtent l="0" t="0" r="16510" b="16510"/>
                <wp:wrapNone/>
                <wp:docPr id="1871138917" name="Rectangle 1871138917"/>
                <wp:cNvGraphicFramePr/>
                <a:graphic xmlns:a="http://schemas.openxmlformats.org/drawingml/2006/main">
                  <a:graphicData uri="http://schemas.microsoft.com/office/word/2010/wordprocessingShape">
                    <wps:wsp>
                      <wps:cNvSpPr/>
                      <wps:spPr>
                        <a:xfrm>
                          <a:off x="0" y="0"/>
                          <a:ext cx="231140" cy="231140"/>
                        </a:xfrm>
                        <a:prstGeom prst="rect">
                          <a:avLst/>
                        </a:prstGeom>
                        <a:solidFill>
                          <a:srgbClr val="FFFFFF"/>
                        </a:solidFill>
                        <a:ln w="12700" cap="flat" cmpd="sng">
                          <a:solidFill>
                            <a:srgbClr val="000000"/>
                          </a:solidFill>
                          <a:prstDash val="solid"/>
                          <a:miter lim="800000"/>
                          <a:headEnd type="none" w="sm" len="sm"/>
                          <a:tailEnd type="none" w="sm" len="sm"/>
                        </a:ln>
                      </wps:spPr>
                      <wps:txbx>
                        <w:txbxContent>
                          <w:p w14:paraId="1D483CB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AE26BC1" id="Rectangle 1871138917" o:spid="_x0000_s1027" style="position:absolute;margin-left:197.45pt;margin-top:26pt;width:18.2pt;height:18.2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" strokeweight="1pt">
                <v:stroke startarrowwidth="narrow" startarrowlength="short" endarrowwidth="narrow" endarrowlength="short"/>
                <v:textbox inset="2.53958mm,2.53958mm,2.53958mm,2.53958mm">
                  <w:txbxContent>
                    <w:p w14:paraId="1D483CBC" w14:textId="77777777" w:rsidR="002E7422" w:rsidRDefault="002E7422">
                      <w:pPr>
                        <w:spacing w:after="0" w:line="240" w:lineRule="auto"/>
                        <w:textDirection w:val="btLr"/>
                      </w:pPr>
                    </w:p>
                  </w:txbxContent>
                </v:textbox>
              </v:rect>
            </w:pict>
          </mc:Fallback>
        </mc:AlternateContent>
      </w:r>
      <w:r w:rsidRPr="00C5661B">
        <w:rPr>
          <w:rFonts w:eastAsia="Helvetica Neue" w:cs="Helvetica Neue"/>
          <w:b/>
        </w:rPr>
        <w:t xml:space="preserve">Date Completed: </w:t>
      </w:r>
      <w:r w:rsidR="000609C5">
        <w:rPr>
          <w:rFonts w:eastAsia="Helvetica Neue" w:cs="Helvetica Neue"/>
          <w:b/>
        </w:rPr>
        <w:t>_________________________________________</w:t>
      </w:r>
    </w:p>
    <w:tbl>
      <w:tblPr>
        <w:tblStyle w:val="a1"/>
        <w:tblpPr w:leftFromText="180" w:rightFromText="180" w:vertAnchor="text" w:tblpY="401"/>
        <w:tblW w:w="9350" w:type="dxa"/>
        <w:tblBorders>
          <w:top w:val="nil"/>
          <w:left w:val="nil"/>
          <w:bottom w:val="nil"/>
          <w:right w:val="nil"/>
          <w:insideH w:val="nil"/>
          <w:insideV w:val="nil"/>
        </w:tblBorders>
        <w:tblLayout w:type="fixed"/>
        <w:tblLook w:val="0400" w:firstRow="0" w:lastRow="0" w:firstColumn="0" w:lastColumn="0" w:noHBand="0" w:noVBand="1"/>
      </w:tblPr>
      <w:tblGrid>
        <w:gridCol w:w="3116"/>
        <w:gridCol w:w="3117"/>
        <w:gridCol w:w="3117"/>
      </w:tblGrid>
      <w:tr w:rsidR="002E7422" w:rsidRPr="00C5661B" w14:paraId="7B36078A" w14:textId="77777777">
        <w:trPr>
          <w:trHeight w:val="485"/>
        </w:trPr>
        <w:tc>
          <w:tcPr>
            <w:tcW w:w="3116" w:type="dxa"/>
          </w:tcPr>
          <w:p w14:paraId="60E34034" w14:textId="77777777" w:rsidR="002E7422" w:rsidRPr="00C5661B" w:rsidRDefault="00000000">
            <w:pPr>
              <w:spacing w:after="240"/>
              <w:ind w:hanging="104"/>
              <w:rPr>
                <w:rFonts w:eastAsia="Helvetica Neue" w:cs="Helvetica Neue"/>
                <w:b/>
              </w:rPr>
            </w:pPr>
            <w:r w:rsidRPr="00C5661B">
              <w:rPr>
                <w:rFonts w:eastAsia="Helvetica Neue" w:cs="Helvetica Neue"/>
                <w:b/>
              </w:rPr>
              <w:t>Goal Path:</w:t>
            </w:r>
          </w:p>
        </w:tc>
        <w:tc>
          <w:tcPr>
            <w:tcW w:w="3117" w:type="dxa"/>
          </w:tcPr>
          <w:p w14:paraId="092303AE" w14:textId="77777777" w:rsidR="002E7422" w:rsidRPr="00C5661B" w:rsidRDefault="00000000">
            <w:pPr>
              <w:spacing w:after="240"/>
              <w:rPr>
                <w:rFonts w:eastAsia="Helvetica Neue" w:cs="Helvetica Neue"/>
                <w:b/>
              </w:rPr>
            </w:pPr>
            <w:r w:rsidRPr="00C5661B">
              <w:rPr>
                <w:rFonts w:eastAsia="Helvetica Neue" w:cs="Helvetica Neue"/>
              </w:rPr>
              <w:t>Employment</w:t>
            </w:r>
          </w:p>
        </w:tc>
        <w:tc>
          <w:tcPr>
            <w:tcW w:w="3117" w:type="dxa"/>
          </w:tcPr>
          <w:p w14:paraId="1F50D632" w14:textId="77777777" w:rsidR="002E7422" w:rsidRPr="00C5661B" w:rsidRDefault="00000000">
            <w:pPr>
              <w:spacing w:after="240"/>
              <w:rPr>
                <w:rFonts w:eastAsia="Helvetica Neue" w:cs="Helvetica Neue"/>
                <w:b/>
              </w:rPr>
            </w:pPr>
            <w:r w:rsidRPr="00C5661B">
              <w:rPr>
                <w:rFonts w:eastAsia="Helvetica Neue" w:cs="Helvetica Neue"/>
              </w:rPr>
              <w:t>Apprenticeship</w:t>
            </w:r>
          </w:p>
        </w:tc>
      </w:tr>
      <w:tr w:rsidR="002E7422" w:rsidRPr="00C5661B" w14:paraId="41FAB830" w14:textId="77777777">
        <w:tc>
          <w:tcPr>
            <w:tcW w:w="3116" w:type="dxa"/>
          </w:tcPr>
          <w:p w14:paraId="62CC2EFE" w14:textId="77777777" w:rsidR="002E7422" w:rsidRPr="00C5661B" w:rsidRDefault="00000000">
            <w:pPr>
              <w:spacing w:after="240"/>
              <w:rPr>
                <w:rFonts w:eastAsia="Helvetica Neue" w:cs="Helvetica Neue"/>
                <w:b/>
              </w:rPr>
            </w:pPr>
            <w:r w:rsidRPr="00C5661B">
              <w:rPr>
                <w:rFonts w:eastAsia="Helvetica Neue" w:cs="Helvetica Neue"/>
              </w:rPr>
              <w:t>Secondary School</w:t>
            </w:r>
            <w:r w:rsidRPr="00C5661B">
              <w:rPr>
                <w:noProof/>
              </w:rPr>
              <mc:AlternateContent>
                <mc:Choice Requires="wps">
                  <w:drawing>
                    <wp:anchor distT="0" distB="0" distL="114300" distR="114300" simplePos="0" relativeHeight="251663360" behindDoc="0" locked="0" layoutInCell="1" hidden="0" allowOverlap="1" wp14:anchorId="61490252" wp14:editId="0FF78BB3">
                      <wp:simplePos x="0" y="0"/>
                      <wp:positionH relativeFrom="column">
                        <wp:posOffset>3302000</wp:posOffset>
                      </wp:positionH>
                      <wp:positionV relativeFrom="paragraph">
                        <wp:posOffset>0</wp:posOffset>
                      </wp:positionV>
                      <wp:extent cx="231140" cy="231140"/>
                      <wp:effectExtent l="0" t="0" r="10160" b="10160"/>
                      <wp:wrapNone/>
                      <wp:docPr id="1871138905" name="Rectangle 1871138905"/>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378520C1"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61490252" id="Rectangle 1871138905" o:spid="_x0000_s1028" style="position:absolute;margin-left:260pt;margin-top:0;width:18.2pt;height:18.2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yho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" filled="f" strokecolor="black [3200]" strokeweight="1pt">
                      <v:stroke startarrowwidth="narrow" startarrowlength="short" endarrowwidth="narrow" endarrowlength="short"/>
                      <v:textbox inset="2.53958mm,2.53958mm,2.53958mm,2.53958mm">
                        <w:txbxContent>
                          <w:p w14:paraId="378520C1"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4384" behindDoc="0" locked="0" layoutInCell="1" hidden="0" allowOverlap="1" wp14:anchorId="761FB154" wp14:editId="4C3FA2CD">
                      <wp:simplePos x="0" y="0"/>
                      <wp:positionH relativeFrom="column">
                        <wp:posOffset>3302000</wp:posOffset>
                      </wp:positionH>
                      <wp:positionV relativeFrom="paragraph">
                        <wp:posOffset>-330199</wp:posOffset>
                      </wp:positionV>
                      <wp:extent cx="231140" cy="231140"/>
                      <wp:effectExtent l="0" t="0" r="10160" b="10160"/>
                      <wp:wrapNone/>
                      <wp:docPr id="1871138911" name="Rectangle 1871138911"/>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bg2">
                                  <a:lumMod val="75000"/>
                                </a:schemeClr>
                              </a:solidFill>
                              <a:ln w="12700" cap="flat" cmpd="sng">
                                <a:solidFill>
                                  <a:schemeClr val="dk1"/>
                                </a:solidFill>
                                <a:prstDash val="solid"/>
                                <a:miter lim="800000"/>
                                <a:headEnd type="none" w="sm" len="sm"/>
                                <a:tailEnd type="none" w="sm" len="sm"/>
                              </a:ln>
                            </wps:spPr>
                            <wps:txbx>
                              <w:txbxContent>
                                <w:p w14:paraId="6BD09E2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61FB154" id="Rectangle 1871138911" o:spid="_x0000_s1029" style="position:absolute;margin-left:260pt;margin-top:-26pt;width:18.2pt;height:18.2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" fillcolor="#aeaaaa [2414]" strokecolor="black [3200]" strokeweight="1pt">
                      <v:stroke startarrowwidth="narrow" startarrowlength="short" endarrowwidth="narrow" endarrowlength="short"/>
                      <v:textbox inset="2.53958mm,2.53958mm,2.53958mm,2.53958mm">
                        <w:txbxContent>
                          <w:p w14:paraId="6BD09E2C"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5408" behindDoc="0" locked="0" layoutInCell="1" hidden="0" allowOverlap="1" wp14:anchorId="7244273A" wp14:editId="3BA1D60E">
                      <wp:simplePos x="0" y="0"/>
                      <wp:positionH relativeFrom="column">
                        <wp:posOffset>5156200</wp:posOffset>
                      </wp:positionH>
                      <wp:positionV relativeFrom="paragraph">
                        <wp:posOffset>0</wp:posOffset>
                      </wp:positionV>
                      <wp:extent cx="231140" cy="231140"/>
                      <wp:effectExtent l="0" t="0" r="0" b="0"/>
                      <wp:wrapNone/>
                      <wp:docPr id="1871138904" name="Rectangle 1871138904"/>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7458868"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244273A" id="Rectangle 1871138904" o:spid="_x0000_s1030" style="position:absolute;margin-left:406pt;margin-top:0;width:18.2pt;height:18.2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" fillcolor="white [3201]" strokecolor="black [3200]" strokeweight="1pt">
                      <v:stroke startarrowwidth="narrow" startarrowlength="short" endarrowwidth="narrow" endarrowlength="short"/>
                      <v:textbox inset="2.53958mm,2.53958mm,2.53958mm,2.53958mm">
                        <w:txbxContent>
                          <w:p w14:paraId="67458868"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6432" behindDoc="0" locked="0" layoutInCell="1" hidden="0" allowOverlap="1" wp14:anchorId="4A9DA5D6" wp14:editId="5AECEF76">
                      <wp:simplePos x="0" y="0"/>
                      <wp:positionH relativeFrom="column">
                        <wp:posOffset>5156200</wp:posOffset>
                      </wp:positionH>
                      <wp:positionV relativeFrom="paragraph">
                        <wp:posOffset>-330199</wp:posOffset>
                      </wp:positionV>
                      <wp:extent cx="231140" cy="231140"/>
                      <wp:effectExtent l="0" t="0" r="10160" b="10160"/>
                      <wp:wrapNone/>
                      <wp:docPr id="1871138915" name="Rectangle 1871138915"/>
                      <wp:cNvGraphicFramePr/>
                      <a:graphic xmlns:a="http://schemas.openxmlformats.org/drawingml/2006/main">
                        <a:graphicData uri="http://schemas.microsoft.com/office/word/2010/wordprocessingShape">
                          <wps:wsp>
                            <wps:cNvSpPr/>
                            <wps:spPr>
                              <a:xfrm>
                                <a:off x="5243130" y="3677130"/>
                                <a:ext cx="205740" cy="205740"/>
                              </a:xfrm>
                              <a:prstGeom prst="rect">
                                <a:avLst/>
                              </a:prstGeom>
                              <a:solidFill>
                                <a:schemeClr val="bg2">
                                  <a:lumMod val="75000"/>
                                </a:schemeClr>
                              </a:solidFill>
                              <a:ln w="12700" cap="flat" cmpd="sng">
                                <a:solidFill>
                                  <a:schemeClr val="dk1"/>
                                </a:solidFill>
                                <a:prstDash val="solid"/>
                                <a:miter lim="800000"/>
                                <a:headEnd type="none" w="sm" len="sm"/>
                                <a:tailEnd type="none" w="sm" len="sm"/>
                              </a:ln>
                            </wps:spPr>
                            <wps:txbx>
                              <w:txbxContent>
                                <w:p w14:paraId="12F7FDA6"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4A9DA5D6" id="Rectangle 1871138915" o:spid="_x0000_s1031" style="position:absolute;margin-left:406pt;margin-top:-26pt;width:18.2pt;height:18.2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" fillcolor="#aeaaaa [2414]" strokecolor="black [3200]" strokeweight="1pt">
                      <v:stroke startarrowwidth="narrow" startarrowlength="short" endarrowwidth="narrow" endarrowlength="short"/>
                      <v:textbox inset="2.53958mm,2.53958mm,2.53958mm,2.53958mm">
                        <w:txbxContent>
                          <w:p w14:paraId="12F7FDA6"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67456" behindDoc="0" locked="0" layoutInCell="1" hidden="0" allowOverlap="1" wp14:anchorId="38613823" wp14:editId="78FD2176">
                      <wp:simplePos x="0" y="0"/>
                      <wp:positionH relativeFrom="column">
                        <wp:posOffset>1460500</wp:posOffset>
                      </wp:positionH>
                      <wp:positionV relativeFrom="paragraph">
                        <wp:posOffset>0</wp:posOffset>
                      </wp:positionV>
                      <wp:extent cx="231140" cy="231140"/>
                      <wp:effectExtent l="0" t="0" r="10160" b="10160"/>
                      <wp:wrapNone/>
                      <wp:docPr id="1871138912" name="Rectangle 1871138912"/>
                      <wp:cNvGraphicFramePr/>
                      <a:graphic xmlns:a="http://schemas.openxmlformats.org/drawingml/2006/main">
                        <a:graphicData uri="http://schemas.microsoft.com/office/word/2010/wordprocessingShape">
                          <wps:wsp>
                            <wps:cNvSpPr/>
                            <wps:spPr>
                              <a:xfrm>
                                <a:off x="5243130" y="3677130"/>
                                <a:ext cx="205740" cy="205740"/>
                              </a:xfrm>
                              <a:prstGeom prst="rect">
                                <a:avLst/>
                              </a:prstGeom>
                              <a:noFill/>
                              <a:ln w="12700" cap="flat" cmpd="sng">
                                <a:solidFill>
                                  <a:schemeClr val="dk1"/>
                                </a:solidFill>
                                <a:prstDash val="solid"/>
                                <a:miter lim="800000"/>
                                <a:headEnd type="none" w="sm" len="sm"/>
                                <a:tailEnd type="none" w="sm" len="sm"/>
                              </a:ln>
                            </wps:spPr>
                            <wps:txbx>
                              <w:txbxContent>
                                <w:p w14:paraId="49ABD01F"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38613823" id="Rectangle 1871138912" o:spid="_x0000_s1032" style="position:absolute;margin-left:115pt;margin-top:0;width:18.2pt;height:18.2pt;z-index:2516674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" filled="f" strokecolor="black [3200]" strokeweight="1pt">
                      <v:stroke startarrowwidth="narrow" startarrowlength="short" endarrowwidth="narrow" endarrowlength="short"/>
                      <v:textbox inset="2.53958mm,2.53958mm,2.53958mm,2.53958mm">
                        <w:txbxContent>
                          <w:p w14:paraId="49ABD01F" w14:textId="77777777" w:rsidR="002E7422" w:rsidRDefault="002E7422">
                            <w:pPr>
                              <w:spacing w:after="0" w:line="240" w:lineRule="auto"/>
                              <w:textDirection w:val="btLr"/>
                            </w:pPr>
                          </w:p>
                        </w:txbxContent>
                      </v:textbox>
                    </v:rect>
                  </w:pict>
                </mc:Fallback>
              </mc:AlternateContent>
            </w:r>
          </w:p>
        </w:tc>
        <w:tc>
          <w:tcPr>
            <w:tcW w:w="3117" w:type="dxa"/>
          </w:tcPr>
          <w:p w14:paraId="4E33BBD6" w14:textId="77777777" w:rsidR="002E7422" w:rsidRPr="00C5661B" w:rsidRDefault="00000000">
            <w:pPr>
              <w:spacing w:after="240"/>
              <w:rPr>
                <w:rFonts w:eastAsia="Helvetica Neue" w:cs="Helvetica Neue"/>
                <w:b/>
              </w:rPr>
            </w:pPr>
            <w:r w:rsidRPr="00C5661B">
              <w:rPr>
                <w:rFonts w:eastAsia="Helvetica Neue" w:cs="Helvetica Neue"/>
              </w:rPr>
              <w:t>Post Secondary</w:t>
            </w:r>
          </w:p>
        </w:tc>
        <w:tc>
          <w:tcPr>
            <w:tcW w:w="3117" w:type="dxa"/>
          </w:tcPr>
          <w:p w14:paraId="31B9DA5C" w14:textId="77777777" w:rsidR="002E7422" w:rsidRPr="00C5661B" w:rsidRDefault="00000000">
            <w:pPr>
              <w:spacing w:after="240"/>
              <w:rPr>
                <w:rFonts w:eastAsia="Helvetica Neue" w:cs="Helvetica Neue"/>
                <w:b/>
              </w:rPr>
            </w:pPr>
            <w:r w:rsidRPr="00C5661B">
              <w:rPr>
                <w:rFonts w:eastAsia="Helvetica Neue" w:cs="Helvetica Neue"/>
              </w:rPr>
              <w:t>Independence</w:t>
            </w:r>
          </w:p>
        </w:tc>
      </w:tr>
    </w:tbl>
    <w:p w14:paraId="4A78EF31" w14:textId="3B0828F4" w:rsidR="002E7422" w:rsidRPr="00C5661B" w:rsidRDefault="00000000">
      <w:pPr>
        <w:spacing w:after="240"/>
        <w:rPr>
          <w:rFonts w:eastAsia="Helvetica Neue" w:cs="Helvetica Neue"/>
        </w:rPr>
      </w:pPr>
      <w:r w:rsidRPr="00C5661B">
        <w:rPr>
          <w:rFonts w:eastAsia="Helvetica Neue" w:cs="Helvetica Neue"/>
          <w:b/>
        </w:rPr>
        <w:t xml:space="preserve">Successful Completion: </w:t>
      </w:r>
      <w:r w:rsidRPr="00C5661B">
        <w:rPr>
          <w:rFonts w:eastAsia="Helvetica Neue" w:cs="Helvetica Neue"/>
        </w:rPr>
        <w:t xml:space="preserve"> Yes </w:t>
      </w:r>
      <w:r w:rsidR="008E3131">
        <w:rPr>
          <w:rFonts w:eastAsia="Helvetica Neue" w:cs="Helvetica Neue"/>
        </w:rPr>
        <w:t xml:space="preserve"> </w:t>
      </w:r>
      <w:r w:rsidRPr="00C5661B">
        <w:rPr>
          <w:rFonts w:eastAsia="Helvetica Neue" w:cs="Helvetica Neue"/>
        </w:rPr>
        <w:t xml:space="preserve"> </w:t>
      </w:r>
      <w:r w:rsidRPr="00C5661B">
        <w:rPr>
          <w:rFonts w:eastAsia="Helvetica Neue" w:cs="Helvetica Neue"/>
        </w:rPr>
        <w:tab/>
        <w:t xml:space="preserve">     No </w:t>
      </w:r>
      <w:r w:rsidR="000609C5">
        <w:rPr>
          <w:rFonts w:eastAsia="Helvetica Neue" w:cs="Helvetica Neue"/>
        </w:rPr>
        <w:t xml:space="preserve"> </w:t>
      </w:r>
      <w:r w:rsidRPr="00C5661B">
        <w:rPr>
          <w:rFonts w:eastAsia="Helvetica Neue" w:cs="Helvetica Neue"/>
        </w:rPr>
        <w:t xml:space="preserve"> </w:t>
      </w:r>
    </w:p>
    <w:p w14:paraId="1C7CF7E8" w14:textId="77777777" w:rsidR="002E7422" w:rsidRPr="00C5661B" w:rsidRDefault="002E7422">
      <w:pPr>
        <w:spacing w:after="240" w:line="240" w:lineRule="auto"/>
        <w:rPr>
          <w:rFonts w:eastAsia="Helvetica Neue" w:cs="Helvetica Neue"/>
          <w:b/>
        </w:rPr>
      </w:pPr>
    </w:p>
    <w:p w14:paraId="013F2F3D" w14:textId="4AFEBC64" w:rsidR="002E7422" w:rsidRPr="00C5661B" w:rsidRDefault="00000000">
      <w:pPr>
        <w:spacing w:after="240" w:line="240" w:lineRule="auto"/>
        <w:rPr>
          <w:rFonts w:eastAsia="Helvetica Neue" w:cs="Helvetica Neue"/>
        </w:rPr>
      </w:pPr>
      <w:r w:rsidRPr="00C5661B">
        <w:rPr>
          <w:rFonts w:eastAsia="Helvetica Neue" w:cs="Helvetica Neue"/>
          <w:b/>
        </w:rPr>
        <w:t>Task Description:</w:t>
      </w:r>
      <w:r w:rsidRPr="00C5661B">
        <w:rPr>
          <w:rFonts w:eastAsia="Helvetica Neue" w:cs="Helvetica Neue"/>
        </w:rPr>
        <w:t xml:space="preserve"> </w:t>
      </w:r>
      <w:r w:rsidR="009F3AA3">
        <w:rPr>
          <w:rFonts w:eastAsia="Helvetica Neue" w:cs="Helvetica Neue"/>
        </w:rPr>
        <w:t xml:space="preserve"> The learner will read an article about</w:t>
      </w:r>
      <w:r w:rsidR="008B5E99">
        <w:rPr>
          <w:rFonts w:eastAsia="Helvetica Neue" w:cs="Helvetica Neue"/>
        </w:rPr>
        <w:t xml:space="preserve"> women</w:t>
      </w:r>
      <w:r w:rsidR="005668CB">
        <w:rPr>
          <w:rFonts w:eastAsia="Helvetica Neue" w:cs="Helvetica Neue"/>
        </w:rPr>
        <w:t xml:space="preserve"> in</w:t>
      </w:r>
      <w:r w:rsidR="008B5E99">
        <w:rPr>
          <w:rFonts w:eastAsia="Helvetica Neue" w:cs="Helvetica Neue"/>
        </w:rPr>
        <w:t xml:space="preserve"> skilled trades</w:t>
      </w:r>
      <w:r w:rsidR="000148CD">
        <w:rPr>
          <w:rFonts w:eastAsia="Helvetica Neue" w:cs="Helvetica Neue"/>
        </w:rPr>
        <w:t xml:space="preserve"> and write</w:t>
      </w:r>
      <w:r w:rsidR="00210B65">
        <w:rPr>
          <w:rFonts w:eastAsia="Helvetica Neue" w:cs="Helvetica Neue"/>
        </w:rPr>
        <w:t xml:space="preserve"> opinion paragraphs about</w:t>
      </w:r>
      <w:r w:rsidR="00067CCB">
        <w:rPr>
          <w:rFonts w:eastAsia="Helvetica Neue" w:cs="Helvetica Neue"/>
        </w:rPr>
        <w:t xml:space="preserve"> practical ways workplaces can support tradeswomen.</w:t>
      </w:r>
    </w:p>
    <w:p w14:paraId="62BD3055" w14:textId="77777777" w:rsidR="002E7422" w:rsidRPr="00C5661B" w:rsidRDefault="00000000">
      <w:pPr>
        <w:spacing w:after="240" w:line="240" w:lineRule="auto"/>
        <w:rPr>
          <w:rFonts w:eastAsia="Helvetica Neue" w:cs="Helvetica Neue"/>
        </w:rPr>
      </w:pPr>
      <w:r w:rsidRPr="00C5661B">
        <w:rPr>
          <w:rFonts w:eastAsia="Helvetica Neue" w:cs="Helvetica Neue"/>
          <w:b/>
        </w:rPr>
        <w:br/>
        <w:t>Main Competency/Task Group/Level Indicator:</w:t>
      </w:r>
      <w:r w:rsidRPr="00C5661B">
        <w:rPr>
          <w:rFonts w:eastAsia="Helvetica Neue" w:cs="Helvetica Neue"/>
        </w:rPr>
        <w:t xml:space="preserve"> </w:t>
      </w:r>
    </w:p>
    <w:p w14:paraId="43164E44" w14:textId="7F4E020E" w:rsidR="00320C5E" w:rsidRDefault="00320C5E" w:rsidP="00A42F90">
      <w:pPr>
        <w:numPr>
          <w:ilvl w:val="0"/>
          <w:numId w:val="2"/>
        </w:numPr>
        <w:pBdr>
          <w:top w:val="nil"/>
          <w:left w:val="nil"/>
          <w:bottom w:val="nil"/>
          <w:right w:val="nil"/>
          <w:between w:val="nil"/>
        </w:pBdr>
        <w:spacing w:after="0" w:line="240" w:lineRule="auto"/>
        <w:rPr>
          <w:rFonts w:eastAsia="Helvetica Neue" w:cs="Helvetica Neue"/>
          <w:color w:val="000000"/>
        </w:rPr>
      </w:pPr>
      <w:r>
        <w:rPr>
          <w:rFonts w:eastAsia="Helvetica Neue" w:cs="Helvetica Neue"/>
          <w:color w:val="000000"/>
        </w:rPr>
        <w:t>Find and Use Information</w:t>
      </w:r>
      <w:r w:rsidR="009F3AA3">
        <w:rPr>
          <w:rFonts w:eastAsia="Helvetica Neue" w:cs="Helvetica Neue"/>
          <w:color w:val="000000"/>
        </w:rPr>
        <w:t>/Read continuous text/A1.</w:t>
      </w:r>
      <w:r w:rsidR="008B5E99">
        <w:rPr>
          <w:rFonts w:eastAsia="Helvetica Neue" w:cs="Helvetica Neue"/>
          <w:color w:val="000000"/>
        </w:rPr>
        <w:t>3</w:t>
      </w:r>
    </w:p>
    <w:p w14:paraId="08349C66" w14:textId="27A40AE1" w:rsidR="00134134" w:rsidRDefault="00134134" w:rsidP="00A42F90">
      <w:pPr>
        <w:numPr>
          <w:ilvl w:val="0"/>
          <w:numId w:val="2"/>
        </w:numPr>
        <w:pBdr>
          <w:top w:val="nil"/>
          <w:left w:val="nil"/>
          <w:bottom w:val="nil"/>
          <w:right w:val="nil"/>
          <w:between w:val="nil"/>
        </w:pBdr>
        <w:spacing w:after="0" w:line="240" w:lineRule="auto"/>
        <w:rPr>
          <w:rFonts w:eastAsia="Helvetica Neue" w:cs="Helvetica Neue"/>
          <w:color w:val="000000"/>
        </w:rPr>
      </w:pPr>
      <w:r>
        <w:rPr>
          <w:rFonts w:eastAsia="Helvetica Neue" w:cs="Helvetica Neue"/>
          <w:color w:val="000000"/>
        </w:rPr>
        <w:t>Communicate Ideas and Information</w:t>
      </w:r>
      <w:r w:rsidR="008B5E99">
        <w:rPr>
          <w:rFonts w:eastAsia="Helvetica Neue" w:cs="Helvetica Neue"/>
          <w:color w:val="000000"/>
        </w:rPr>
        <w:t>/Write continuous text/B2.3</w:t>
      </w:r>
    </w:p>
    <w:p w14:paraId="236BB395" w14:textId="7F5DEA8F" w:rsidR="000148CD" w:rsidRDefault="000148CD" w:rsidP="00A42F90">
      <w:pPr>
        <w:numPr>
          <w:ilvl w:val="0"/>
          <w:numId w:val="2"/>
        </w:numPr>
        <w:pBdr>
          <w:top w:val="nil"/>
          <w:left w:val="nil"/>
          <w:bottom w:val="nil"/>
          <w:right w:val="nil"/>
          <w:between w:val="nil"/>
        </w:pBdr>
        <w:spacing w:after="0" w:line="240" w:lineRule="auto"/>
        <w:rPr>
          <w:rFonts w:eastAsia="Helvetica Neue" w:cs="Helvetica Neue"/>
          <w:color w:val="000000"/>
        </w:rPr>
      </w:pPr>
      <w:r>
        <w:rPr>
          <w:rFonts w:eastAsia="Helvetica Neue" w:cs="Helvetica Neue"/>
          <w:color w:val="000000"/>
        </w:rPr>
        <w:t>Use Digital Technology/D.2 (optional)</w:t>
      </w:r>
    </w:p>
    <w:p w14:paraId="45CBEED2" w14:textId="78B7BE42" w:rsidR="002E7422" w:rsidRPr="00C5661B" w:rsidRDefault="004F130F">
      <w:pPr>
        <w:spacing w:after="240" w:line="240" w:lineRule="auto"/>
        <w:rPr>
          <w:rFonts w:eastAsia="Helvetica Neue" w:cs="Helvetica Neue"/>
          <w:b/>
        </w:rPr>
      </w:pPr>
      <w:r>
        <w:rPr>
          <w:rFonts w:eastAsia="Helvetica Neue" w:cs="Helvetica Neue"/>
          <w:b/>
        </w:rPr>
        <w:br/>
      </w:r>
      <w:r>
        <w:rPr>
          <w:rFonts w:eastAsia="Helvetica Neue" w:cs="Helvetica Neue"/>
          <w:b/>
        </w:rPr>
        <w:br/>
      </w:r>
      <w:r w:rsidRPr="00C5661B">
        <w:rPr>
          <w:rFonts w:eastAsia="Helvetica Neue" w:cs="Helvetica Neue"/>
          <w:b/>
        </w:rPr>
        <w:t>Materials Required:</w:t>
      </w:r>
    </w:p>
    <w:p w14:paraId="0138C1CC" w14:textId="5453542C" w:rsidR="00472DD4" w:rsidRPr="00C261A4" w:rsidRDefault="00320C5E" w:rsidP="00320C5E">
      <w:pPr>
        <w:numPr>
          <w:ilvl w:val="0"/>
          <w:numId w:val="3"/>
        </w:numPr>
        <w:pBdr>
          <w:top w:val="nil"/>
          <w:left w:val="nil"/>
          <w:bottom w:val="nil"/>
          <w:right w:val="nil"/>
          <w:between w:val="nil"/>
        </w:pBdr>
        <w:spacing w:after="0" w:line="276" w:lineRule="auto"/>
        <w:rPr>
          <w:rFonts w:eastAsia="Helvetica Neue" w:cs="Helvetica Neue"/>
          <w:b/>
          <w:color w:val="000000"/>
        </w:rPr>
      </w:pPr>
      <w:r>
        <w:rPr>
          <w:rFonts w:eastAsia="Helvetica Neue" w:cs="Helvetica Neue"/>
          <w:color w:val="000000"/>
        </w:rPr>
        <w:t>Pen/pencil and paper and/or digital device</w:t>
      </w:r>
    </w:p>
    <w:p w14:paraId="32D7E3C9" w14:textId="76FCE2DF" w:rsidR="00C261A4" w:rsidRPr="00320C5E" w:rsidRDefault="00C261A4" w:rsidP="00320C5E">
      <w:pPr>
        <w:numPr>
          <w:ilvl w:val="0"/>
          <w:numId w:val="3"/>
        </w:numPr>
        <w:pBdr>
          <w:top w:val="nil"/>
          <w:left w:val="nil"/>
          <w:bottom w:val="nil"/>
          <w:right w:val="nil"/>
          <w:between w:val="nil"/>
        </w:pBdr>
        <w:spacing w:after="0" w:line="276" w:lineRule="auto"/>
        <w:rPr>
          <w:rFonts w:eastAsia="Helvetica Neue" w:cs="Helvetica Neue"/>
          <w:b/>
          <w:color w:val="000000"/>
        </w:rPr>
      </w:pPr>
      <w:r>
        <w:rPr>
          <w:rFonts w:eastAsia="Helvetica Neue" w:cs="Helvetica Neue"/>
          <w:color w:val="000000"/>
        </w:rPr>
        <w:t>Computer (optional for D.2 competency)</w:t>
      </w:r>
    </w:p>
    <w:p w14:paraId="1CAA04C3" w14:textId="77777777" w:rsidR="002E7422" w:rsidRPr="00C5661B" w:rsidRDefault="00000000">
      <w:pPr>
        <w:rPr>
          <w:rFonts w:eastAsia="Helvetica Neue" w:cs="Helvetica Neue"/>
          <w:color w:val="1F3864"/>
          <w:sz w:val="28"/>
          <w:szCs w:val="28"/>
        </w:rPr>
      </w:pPr>
      <w:r w:rsidRPr="00C5661B">
        <w:br w:type="page"/>
      </w:r>
    </w:p>
    <w:p w14:paraId="41856F9A" w14:textId="77777777" w:rsidR="002E7422" w:rsidRDefault="00000000">
      <w:pPr>
        <w:pStyle w:val="Heading1"/>
        <w:spacing w:after="240"/>
        <w:rPr>
          <w:rFonts w:eastAsia="Helvetica Neue" w:cs="Helvetica Neue"/>
        </w:rPr>
      </w:pPr>
      <w:r w:rsidRPr="00C5661B">
        <w:rPr>
          <w:rFonts w:eastAsia="Helvetica Neue" w:cs="Helvetica Neue"/>
        </w:rPr>
        <w:lastRenderedPageBreak/>
        <w:t>Learner Information</w:t>
      </w:r>
    </w:p>
    <w:p w14:paraId="3DF5748A" w14:textId="65DB53E1" w:rsidR="009F3AA3" w:rsidRDefault="009F3AA3">
      <w:r>
        <w:t xml:space="preserve">Women continue to be underrepresented in skilled trades in Ontario.  Understanding </w:t>
      </w:r>
      <w:r w:rsidR="008B5E99">
        <w:t xml:space="preserve">how </w:t>
      </w:r>
      <w:r w:rsidR="00C261A4">
        <w:t>trades</w:t>
      </w:r>
      <w:r w:rsidR="008B5E99">
        <w:t>women can be supported when choosing</w:t>
      </w:r>
      <w:r>
        <w:t xml:space="preserve"> this career path is an important step towards eliminating</w:t>
      </w:r>
      <w:r w:rsidR="00C261A4">
        <w:t xml:space="preserve"> gender</w:t>
      </w:r>
      <w:r>
        <w:t xml:space="preserve"> imbalance.</w:t>
      </w:r>
    </w:p>
    <w:p w14:paraId="78BE6EB7" w14:textId="77777777" w:rsidR="003F1C50" w:rsidRDefault="003F1C50" w:rsidP="00CD0884">
      <w:pPr>
        <w:pStyle w:val="Heading1"/>
        <w:spacing w:after="240"/>
        <w:rPr>
          <w:rFonts w:eastAsia="Helvetica Neue" w:cs="Helvetica Neue"/>
        </w:rPr>
      </w:pPr>
    </w:p>
    <w:p w14:paraId="777D3905" w14:textId="61B2BA77" w:rsidR="003F1C50" w:rsidRPr="003F1C50" w:rsidRDefault="003F1C50" w:rsidP="003F1C50">
      <w:r>
        <w:t>Read</w:t>
      </w:r>
      <w:r w:rsidR="005668CB">
        <w:t xml:space="preserve"> the article,</w:t>
      </w:r>
      <w:r>
        <w:t xml:space="preserve"> “Women Making Inroads in the Trades but Still Have a Ways to Go”.</w:t>
      </w:r>
    </w:p>
    <w:p w14:paraId="6EAA0FFA" w14:textId="77777777" w:rsidR="003F1C50" w:rsidRDefault="003F1C50" w:rsidP="003F1C50">
      <w:pPr>
        <w:pStyle w:val="Heading1"/>
        <w:spacing w:after="240"/>
        <w:jc w:val="left"/>
        <w:rPr>
          <w:rFonts w:eastAsia="Helvetica Neue" w:cs="Helvetica Neue"/>
          <w:color w:val="auto"/>
          <w:sz w:val="24"/>
          <w:szCs w:val="24"/>
        </w:rPr>
      </w:pPr>
    </w:p>
    <w:p w14:paraId="0A164430" w14:textId="77777777" w:rsidR="003F1C50" w:rsidRDefault="003F1C50" w:rsidP="003F1C50"/>
    <w:p w14:paraId="7AC653A3" w14:textId="258389B4" w:rsidR="003F1C50" w:rsidRDefault="003F1C50">
      <w:r>
        <w:br w:type="page"/>
      </w:r>
    </w:p>
    <w:p w14:paraId="328F6F8A" w14:textId="02AC80DF" w:rsidR="003F1C50" w:rsidRPr="003F1C50" w:rsidRDefault="003F1C50" w:rsidP="003F1C50">
      <w:pPr>
        <w:rPr>
          <w:b/>
          <w:bCs/>
          <w:lang w:val="en"/>
        </w:rPr>
      </w:pPr>
      <w:r w:rsidRPr="003F1C50">
        <w:rPr>
          <w:b/>
          <w:bCs/>
          <w:lang w:val="en"/>
        </w:rPr>
        <w:lastRenderedPageBreak/>
        <w:t xml:space="preserve">Women </w:t>
      </w:r>
      <w:r>
        <w:rPr>
          <w:b/>
          <w:bCs/>
          <w:lang w:val="en"/>
        </w:rPr>
        <w:t>a</w:t>
      </w:r>
      <w:r w:rsidRPr="003F1C50">
        <w:rPr>
          <w:b/>
          <w:bCs/>
          <w:lang w:val="en"/>
        </w:rPr>
        <w:t xml:space="preserve">re Making Inroads </w:t>
      </w:r>
      <w:r>
        <w:rPr>
          <w:b/>
          <w:bCs/>
          <w:lang w:val="en"/>
        </w:rPr>
        <w:t>i</w:t>
      </w:r>
      <w:r w:rsidRPr="003F1C50">
        <w:rPr>
          <w:b/>
          <w:bCs/>
          <w:lang w:val="en"/>
        </w:rPr>
        <w:t xml:space="preserve">n </w:t>
      </w:r>
      <w:r w:rsidR="008B5E99">
        <w:rPr>
          <w:b/>
          <w:bCs/>
          <w:lang w:val="en"/>
        </w:rPr>
        <w:t>t</w:t>
      </w:r>
      <w:r w:rsidRPr="003F1C50">
        <w:rPr>
          <w:b/>
          <w:bCs/>
          <w:lang w:val="en"/>
        </w:rPr>
        <w:t xml:space="preserve">he Trades </w:t>
      </w:r>
      <w:r>
        <w:rPr>
          <w:b/>
          <w:bCs/>
          <w:lang w:val="en"/>
        </w:rPr>
        <w:t>b</w:t>
      </w:r>
      <w:r w:rsidRPr="003F1C50">
        <w:rPr>
          <w:b/>
          <w:bCs/>
          <w:lang w:val="en"/>
        </w:rPr>
        <w:t xml:space="preserve">ut Still Have </w:t>
      </w:r>
      <w:r>
        <w:rPr>
          <w:b/>
          <w:bCs/>
          <w:lang w:val="en"/>
        </w:rPr>
        <w:t>a</w:t>
      </w:r>
      <w:r w:rsidRPr="003F1C50">
        <w:rPr>
          <w:b/>
          <w:bCs/>
          <w:lang w:val="en"/>
        </w:rPr>
        <w:t xml:space="preserve"> Ways </w:t>
      </w:r>
      <w:r>
        <w:rPr>
          <w:b/>
          <w:bCs/>
          <w:lang w:val="en"/>
        </w:rPr>
        <w:t>t</w:t>
      </w:r>
      <w:r w:rsidRPr="003F1C50">
        <w:rPr>
          <w:b/>
          <w:bCs/>
          <w:lang w:val="en"/>
        </w:rPr>
        <w:t>o Go</w:t>
      </w:r>
    </w:p>
    <w:p w14:paraId="0FD4EACA" w14:textId="2ED895CC" w:rsidR="003F1C50" w:rsidRPr="003F1C50" w:rsidRDefault="003F1C50" w:rsidP="003F1C50">
      <w:r w:rsidRPr="003F1C50">
        <w:t>Although more women are finding lucrative and satisfying work in male-dominated skilled trades, progress is too slow to meet the demand for skilled workers, in some cases because the work environments are unwelcoming, experts say.</w:t>
      </w:r>
    </w:p>
    <w:p w14:paraId="7640135B" w14:textId="77777777" w:rsidR="003F1C50" w:rsidRPr="003F1C50" w:rsidRDefault="003F1C50" w:rsidP="003F1C50">
      <w:r w:rsidRPr="003F1C50">
        <w:t>According to data from Statistics Canada's most recent Labour Force Survey, women made only marginal gains in the trades between 2008 and 2018. Of the 934,000 people working in industrial, electrical and construction trades in 2008, 34,600 — or 3.7 per cent — were women.</w:t>
      </w:r>
    </w:p>
    <w:p w14:paraId="1333914F" w14:textId="77777777" w:rsidR="003F1C50" w:rsidRPr="003F1C50" w:rsidRDefault="003F1C50" w:rsidP="003F1C50">
      <w:r w:rsidRPr="003F1C50">
        <w:t>By 2018, 38,600 fewer people were working in the trades overall, but women's sliver of the shrinking pie grew by about 200 women to 34,800. That's just under 3.9 per cent.</w:t>
      </w:r>
    </w:p>
    <w:p w14:paraId="283FECFF" w14:textId="77777777" w:rsidR="003F1C50" w:rsidRPr="003F1C50" w:rsidRDefault="003F1C50" w:rsidP="003F1C50">
      <w:r w:rsidRPr="003F1C50">
        <w:t>Among those coming up through the ranks as trainees, about one in 10 Canadian apprentices are women, and most of them are concentrated in female-dominated programs such as hairstylist, esthetician and — in provinces where it's considered a trade — early childhood education.</w:t>
      </w:r>
    </w:p>
    <w:p w14:paraId="03E656FC" w14:textId="77777777" w:rsidR="003F1C50" w:rsidRDefault="003F1C50" w:rsidP="003F1C50">
      <w:r w:rsidRPr="003F1C50">
        <w:t>Representation in the male-dominated trades, defined as those where men account for 75 per cent or more of apprentices, is even lower. Just a small fraction of those one in 10 apprentices who are women choose male-dominated programs, which lead to more lucrative work.</w:t>
      </w:r>
    </w:p>
    <w:p w14:paraId="376DB85A" w14:textId="718B3111" w:rsidR="003F1C50" w:rsidRDefault="003F1C50" w:rsidP="008B5E99">
      <w:pPr>
        <w:spacing w:after="0" w:line="240" w:lineRule="auto"/>
      </w:pPr>
      <w:r w:rsidRPr="003F1C50">
        <w:br/>
        <w:t>Although there are now a variety of initiatives aimed at improving those numbers, there are cultural and structural issues that that haven't made the trades particularly appealing or welcoming for women. Acceptance is one big barrier, says Mandy Rennehan, who is one of the people leading the charge in not only promoting trades employment in general but also paving the road for other women.</w:t>
      </w:r>
    </w:p>
    <w:p w14:paraId="07AE55ED" w14:textId="77777777" w:rsidR="008B5E99" w:rsidRPr="003F1C50" w:rsidRDefault="008B5E99" w:rsidP="008B5E99">
      <w:pPr>
        <w:spacing w:after="0" w:line="240" w:lineRule="auto"/>
      </w:pPr>
    </w:p>
    <w:p w14:paraId="074624DF" w14:textId="77777777" w:rsidR="003F1C50" w:rsidRPr="003F1C50" w:rsidRDefault="003F1C50" w:rsidP="003F1C50">
      <w:r w:rsidRPr="003F1C50">
        <w:t>Given the trades are so male-dominated, she said, it's like asking women "to climb a set of stairs" to get into them.</w:t>
      </w:r>
    </w:p>
    <w:p w14:paraId="29014020" w14:textId="77777777" w:rsidR="003F1C50" w:rsidRPr="003F1C50" w:rsidRDefault="003F1C50" w:rsidP="003F1C50">
      <w:proofErr w:type="spellStart"/>
      <w:r w:rsidRPr="003F1C50">
        <w:t>Rennehan</w:t>
      </w:r>
      <w:proofErr w:type="spellEnd"/>
      <w:r w:rsidRPr="003F1C50">
        <w:t xml:space="preserve"> has had plenty of years to become accustomed to being the only woman on a job site. Originally from Yarmouth, Nova Scotia, where her father was a lobster fisher, Rennehan left home at 18 and started working in construction before opening her retail renovation and maintenance company </w:t>
      </w:r>
      <w:proofErr w:type="spellStart"/>
      <w:r w:rsidRPr="003F1C50">
        <w:t>Freshco</w:t>
      </w:r>
      <w:proofErr w:type="spellEnd"/>
      <w:r w:rsidRPr="003F1C50">
        <w:t xml:space="preserve"> (unrelated to the grocery chain) a year later, in 1995. Based in Oakville, Ont., the company has clients across Canada and in the eastern United States.</w:t>
      </w:r>
    </w:p>
    <w:p w14:paraId="380C3F69" w14:textId="7EE63825" w:rsidR="003F1C50" w:rsidRPr="003F1C50" w:rsidRDefault="003F1C50" w:rsidP="003F1C50">
      <w:r w:rsidRPr="003F1C50">
        <w:lastRenderedPageBreak/>
        <w:t xml:space="preserve">But there are plenty of women who won't find the working conditions particularly hospitable, said </w:t>
      </w:r>
      <w:proofErr w:type="spellStart"/>
      <w:r w:rsidRPr="003F1C50">
        <w:t>Rennehan</w:t>
      </w:r>
      <w:proofErr w:type="spellEnd"/>
      <w:r w:rsidRPr="003F1C50">
        <w:t>. Challenges range from difficulty simply finding well-fitting work apparel — which can be a safety issue — to a culture not really accepting of a worker leaving at 5 p.m. to make it to daycare. </w:t>
      </w:r>
    </w:p>
    <w:p w14:paraId="48E97DC7" w14:textId="77777777" w:rsidR="003F1C50" w:rsidRPr="003F1C50" w:rsidRDefault="003F1C50" w:rsidP="003F1C50">
      <w:r w:rsidRPr="003F1C50">
        <w:t>"You can't just say you support women and then not have the structure to absolutely execute on that," she said.</w:t>
      </w:r>
    </w:p>
    <w:p w14:paraId="408B24F1" w14:textId="1095E59C" w:rsidR="003F1C50" w:rsidRPr="003F1C50" w:rsidRDefault="003F1C50" w:rsidP="003F1C50">
      <w:r w:rsidRPr="003F1C50">
        <w:t xml:space="preserve">Supporting women in the trades just makes good business sense, said </w:t>
      </w:r>
      <w:proofErr w:type="spellStart"/>
      <w:r w:rsidRPr="003F1C50">
        <w:t>Rennehan</w:t>
      </w:r>
      <w:proofErr w:type="spellEnd"/>
      <w:r w:rsidRPr="003F1C50">
        <w:t>. Considering the acute shortage of trades workers in much of the country, Canada can't afford for half the population to give trades careers a miss. </w:t>
      </w:r>
    </w:p>
    <w:p w14:paraId="35150FBD" w14:textId="77777777" w:rsidR="003F1C50" w:rsidRPr="003F1C50" w:rsidRDefault="003F1C50" w:rsidP="003F1C50">
      <w:r w:rsidRPr="003F1C50">
        <w:t xml:space="preserve">"This really started affecting my business about 10 to 12 years ago in Canada and the U.S." </w:t>
      </w:r>
      <w:proofErr w:type="spellStart"/>
      <w:r w:rsidRPr="003F1C50">
        <w:t>Rennehan</w:t>
      </w:r>
      <w:proofErr w:type="spellEnd"/>
      <w:r w:rsidRPr="003F1C50">
        <w:t xml:space="preserve"> said she's turned down millions of dollars in contracts because she simply hasn't had the people to fulfil those projects. </w:t>
      </w:r>
    </w:p>
    <w:p w14:paraId="04098581" w14:textId="77777777" w:rsidR="003F1C50" w:rsidRPr="003F1C50" w:rsidRDefault="003F1C50" w:rsidP="003F1C50">
      <w:r w:rsidRPr="003F1C50">
        <w:t>She describes the shortage of trades professionals as "a massive economic issue for governments, for business and —more importantly — for consumers." Already she's inundated with calls from people desperate for help on home renovation projects gone wrong, a situation she expects will only worsen unless industry and policy-makers can entice a lot more people, of any gender, to enter the trades.</w:t>
      </w:r>
    </w:p>
    <w:p w14:paraId="5E75C914" w14:textId="77777777" w:rsidR="003F1C50" w:rsidRPr="003F1C50" w:rsidRDefault="003F1C50" w:rsidP="003F1C50">
      <w:r w:rsidRPr="003F1C50">
        <w:t>Natasha Lalonde, a certified journeyperson electrician for Uptime Industrial in Surrey, B.C., is part of a cohort of young women who are pursuing trades after getting an introduction through local, provincial or industry initiatives aimed at promoting trades to girls and women.</w:t>
      </w:r>
    </w:p>
    <w:p w14:paraId="67AFEE10" w14:textId="3F5DC1BC" w:rsidR="003F1C50" w:rsidRPr="003F1C50" w:rsidRDefault="003F1C50" w:rsidP="003F1C50">
      <w:r w:rsidRPr="003F1C50">
        <w:t>After some encouragement from her high school shop teacher, Lalonde completed a program called Trades Discovery for Women at British Columbia Institute of Technology (BCIT) in Burnaby, B.C. Students get hands-on experience in about 15 different trades ranging from pipefitting to framing, welding to working with heavy equipment.</w:t>
      </w:r>
    </w:p>
    <w:p w14:paraId="634CC7EF" w14:textId="77777777" w:rsidR="003F1C50" w:rsidRPr="003F1C50" w:rsidRDefault="003F1C50" w:rsidP="003F1C50">
      <w:r w:rsidRPr="003F1C50">
        <w:t>Today she considers herself fortunate to have found a job where she's treated as an equal to the men on staff. </w:t>
      </w:r>
    </w:p>
    <w:p w14:paraId="139EF9CA" w14:textId="77777777" w:rsidR="003F1C50" w:rsidRDefault="003F1C50" w:rsidP="003F1C50">
      <w:r w:rsidRPr="003F1C50">
        <w:t>"I've definitely had my fair share of experiences that have put me on edge and made me consider not doing it anymore," said Lalonde. "I've worked for companies where there's been the odd guy where I don't know if I'd feel comfortable working alone with just them for the day. But there's no one like that at the company I work with now."</w:t>
      </w:r>
    </w:p>
    <w:p w14:paraId="4371BE5A" w14:textId="77777777" w:rsidR="003F1C50" w:rsidRPr="003F1C50" w:rsidRDefault="003F1C50" w:rsidP="003F1C50">
      <w:r w:rsidRPr="003F1C50">
        <w:lastRenderedPageBreak/>
        <w:t>In addition to experiences where a colleague might seem threatening, there are subtler social dynamics to navigate, too, when you're the only woman on staff.</w:t>
      </w:r>
    </w:p>
    <w:p w14:paraId="7DA06B5E" w14:textId="77777777" w:rsidR="003F1C50" w:rsidRPr="003F1C50" w:rsidRDefault="003F1C50" w:rsidP="003F1C50">
      <w:r w:rsidRPr="003F1C50">
        <w:t>"The first couple days on a job site, they kind of tiptoe around you," said Lalonde. "They don't know how to act around me and it's kind of entertaining. Usually after the first couple of days they do get comfortable with me."</w:t>
      </w:r>
    </w:p>
    <w:p w14:paraId="0E43EBD7" w14:textId="77777777" w:rsidR="003F1C50" w:rsidRPr="003F1C50" w:rsidRDefault="003F1C50" w:rsidP="003F1C50">
      <w:r w:rsidRPr="003F1C50">
        <w:t>She said the comfortable and supportive work environment she enjoys today at Uptime is a welcome change.</w:t>
      </w:r>
    </w:p>
    <w:p w14:paraId="27624B41" w14:textId="77777777" w:rsidR="003F1C50" w:rsidRPr="003F1C50" w:rsidRDefault="003F1C50" w:rsidP="003F1C50">
      <w:r w:rsidRPr="003F1C50">
        <w:t>If she has a question, her boss doesn't patronize her — something she says she's experienced elsewhere. "He'll respond and he'll explain and he'll do it in a nice way. I've worked for companies where if you ask a question, they'll look at you like you're an idiot."</w:t>
      </w:r>
    </w:p>
    <w:p w14:paraId="00EDBA0F" w14:textId="77777777" w:rsidR="003F1C50" w:rsidRPr="003F1C50" w:rsidRDefault="003F1C50" w:rsidP="003F1C50">
      <w:r w:rsidRPr="003F1C50">
        <w:t>Her advice to other young women in the trades is to try not to be discouraged by "a couple of negative things happening" and keep looking for the right workplace fit. "You'll eventually find a company that you really love, like I did. It only took me seven years but I found it."</w:t>
      </w:r>
    </w:p>
    <w:p w14:paraId="06898C4E" w14:textId="6F1B4644" w:rsidR="003F1C50" w:rsidRDefault="003F1C50" w:rsidP="003F1C50">
      <w:r w:rsidRPr="003F1C50">
        <w:t>Elizabeth Moses has been working as an apprentice machinist since 2017 at Windsor Molds Group in Windsor, Ont., which makes plastic components for the automotive industry.</w:t>
      </w:r>
    </w:p>
    <w:p w14:paraId="0B4D445F" w14:textId="77777777" w:rsidR="003F1C50" w:rsidRPr="003F1C50" w:rsidRDefault="003F1C50" w:rsidP="003F1C50">
      <w:r w:rsidRPr="003F1C50">
        <w:t>Even in 2016, when she left high school, she was discouraged from entering the trades, in part because her good grades in university-streamed courses qualified her for a traditional academic path. "I was told to go into dentistry or health care or other more traditional occupations that women pursue," said Moses.</w:t>
      </w:r>
    </w:p>
    <w:p w14:paraId="2E44B17A" w14:textId="77777777" w:rsidR="003F1C50" w:rsidRPr="003F1C50" w:rsidRDefault="003F1C50" w:rsidP="003F1C50">
      <w:r w:rsidRPr="003F1C50">
        <w:t>"But I didn't know what I wanted to pursue in university and I knew I liked machining and building things."</w:t>
      </w:r>
    </w:p>
    <w:p w14:paraId="734E1E5C" w14:textId="41E84898" w:rsidR="003F1C50" w:rsidRDefault="003F1C50" w:rsidP="003F1C50">
      <w:r w:rsidRPr="003F1C50">
        <w:t>Moses, who was born in an Ethiopian refugee camp where her parents were fleeing violence in what is now South Sudan, has thrived in her apprentice job, even moving up to a programming role. Today she's an ambassador for Build a Dream, a non-profit that promotes careers in STEM and skilled trades to girls and women.</w:t>
      </w:r>
    </w:p>
    <w:p w14:paraId="4E4FA8CD" w14:textId="77777777" w:rsidR="009E25D9" w:rsidRPr="009E25D9" w:rsidRDefault="009E25D9" w:rsidP="009E25D9">
      <w:r w:rsidRPr="009E25D9">
        <w:t>Still, she notes that her experience is different than that of her male colleagues. "You have to prove yourself constantly over and over again," whereas men "can prove themselves once."</w:t>
      </w:r>
    </w:p>
    <w:p w14:paraId="610B96B7" w14:textId="77777777" w:rsidR="009E25D9" w:rsidRPr="009E25D9" w:rsidRDefault="009E25D9" w:rsidP="009E25D9">
      <w:r w:rsidRPr="009E25D9">
        <w:lastRenderedPageBreak/>
        <w:t>"It takes time for you to earn that respect, to show that you can actually do the job."</w:t>
      </w:r>
    </w:p>
    <w:p w14:paraId="14A1C6F2" w14:textId="77777777" w:rsidR="009E25D9" w:rsidRPr="009E25D9" w:rsidRDefault="009E25D9" w:rsidP="009E25D9">
      <w:r w:rsidRPr="009E25D9">
        <w:t>Tamara Pongracz has certainly found that to be the case. After growing up in Castlegar, B.C., she got her start in welding in 1988 and today runs BCIT's trades access department, which supports students who are enrolled in or planning to enter trades studies.</w:t>
      </w:r>
    </w:p>
    <w:p w14:paraId="1D59EAF0" w14:textId="77777777" w:rsidR="009E25D9" w:rsidRPr="009E25D9" w:rsidRDefault="009E25D9" w:rsidP="009E25D9">
      <w:r w:rsidRPr="009E25D9">
        <w:t>She says when a woman arrives on a job site, the faces of many men seem to say "Ugh, the girl is here." </w:t>
      </w:r>
    </w:p>
    <w:p w14:paraId="1D96B56F" w14:textId="77777777" w:rsidR="009E25D9" w:rsidRPr="009E25D9" w:rsidRDefault="009E25D9" w:rsidP="009E25D9">
      <w:r w:rsidRPr="009E25D9">
        <w:t>Every new person on a job site gets tested, she said, but the women face "extreme expectations."</w:t>
      </w:r>
    </w:p>
    <w:p w14:paraId="39BB184D" w14:textId="77777777" w:rsidR="009E25D9" w:rsidRDefault="009E25D9" w:rsidP="009E25D9">
      <w:r w:rsidRPr="009E25D9">
        <w:t>"You need to be the super tradesperson, or you're dismissed as 'you won't be here forever.'" </w:t>
      </w:r>
    </w:p>
    <w:p w14:paraId="1E3B7466" w14:textId="77777777" w:rsidR="009E25D9" w:rsidRPr="009E25D9" w:rsidRDefault="009E25D9" w:rsidP="009E25D9"/>
    <w:p w14:paraId="7734034E" w14:textId="4C5092C2" w:rsidR="009E25D9" w:rsidRDefault="009E25D9" w:rsidP="003F1C50">
      <w:r>
        <w:t xml:space="preserve">[Sourced from: </w:t>
      </w:r>
      <w:hyperlink r:id="rId9" w:history="1">
        <w:r w:rsidRPr="001911E8">
          <w:rPr>
            <w:rStyle w:val="Hyperlink"/>
          </w:rPr>
          <w:t>https://www.cbc.ca/news/business/women-in-trades-1.5215384</w:t>
        </w:r>
      </w:hyperlink>
      <w:r>
        <w:t>]</w:t>
      </w:r>
    </w:p>
    <w:p w14:paraId="2387E367" w14:textId="77777777" w:rsidR="009E25D9" w:rsidRPr="003F1C50" w:rsidRDefault="009E25D9" w:rsidP="003F1C50"/>
    <w:p w14:paraId="54E16551" w14:textId="77777777" w:rsidR="003F1C50" w:rsidRPr="003F1C50" w:rsidRDefault="003F1C50" w:rsidP="003F1C50"/>
    <w:p w14:paraId="6D0E5D4E" w14:textId="3005DF8C" w:rsidR="003F1C50" w:rsidRPr="003F1C50" w:rsidRDefault="003F1C50" w:rsidP="003F1C50"/>
    <w:p w14:paraId="42469109" w14:textId="77777777" w:rsidR="003F1C50" w:rsidRDefault="003F1C50" w:rsidP="003F1C50"/>
    <w:p w14:paraId="7CF9B0D6" w14:textId="77777777" w:rsidR="003F1C50" w:rsidRDefault="003F1C50" w:rsidP="003F1C50"/>
    <w:p w14:paraId="6F5CC8AE" w14:textId="77777777" w:rsidR="003F1C50" w:rsidRPr="003F1C50" w:rsidRDefault="003F1C50" w:rsidP="003F1C50"/>
    <w:p w14:paraId="4AEE5706" w14:textId="00776C42" w:rsidR="003F1C50" w:rsidRPr="008B5E99" w:rsidRDefault="008B5E99" w:rsidP="008B5E99">
      <w:pPr>
        <w:rPr>
          <w:rFonts w:eastAsia="Helvetica Neue" w:cs="Helvetica Neue"/>
          <w:color w:val="1F3864" w:themeColor="accent1" w:themeShade="80"/>
          <w:sz w:val="28"/>
          <w:szCs w:val="32"/>
        </w:rPr>
      </w:pPr>
      <w:r>
        <w:rPr>
          <w:rFonts w:eastAsia="Helvetica Neue" w:cs="Helvetica Neue"/>
        </w:rPr>
        <w:br w:type="page"/>
      </w:r>
    </w:p>
    <w:p w14:paraId="1D9CBBB2" w14:textId="0D33E65B" w:rsidR="00B276DD" w:rsidRPr="00CD0884" w:rsidRDefault="00000000" w:rsidP="00CD0884">
      <w:pPr>
        <w:pStyle w:val="Heading1"/>
        <w:spacing w:after="240"/>
        <w:rPr>
          <w:rFonts w:eastAsia="Helvetica Neue" w:cs="Helvetica Neue"/>
        </w:rPr>
      </w:pPr>
      <w:r w:rsidRPr="00C5661B">
        <w:rPr>
          <w:rFonts w:eastAsia="Helvetica Neue" w:cs="Helvetica Neue"/>
        </w:rPr>
        <w:lastRenderedPageBreak/>
        <w:t>Work Sheet</w:t>
      </w:r>
    </w:p>
    <w:p w14:paraId="6E6CCC82" w14:textId="77777777" w:rsidR="009C5908" w:rsidRDefault="009C5908" w:rsidP="009C5908">
      <w:pPr>
        <w:spacing w:after="240"/>
        <w:rPr>
          <w:rFonts w:eastAsia="Helvetica Neue" w:cs="Helvetica Neue"/>
          <w:b/>
        </w:rPr>
      </w:pPr>
      <w:r w:rsidRPr="006D1FA6">
        <w:rPr>
          <w:rFonts w:eastAsia="Helvetica Neue" w:cs="Helvetica Neue"/>
          <w:b/>
        </w:rPr>
        <w:t xml:space="preserve">Task 1: </w:t>
      </w:r>
      <w:r>
        <w:rPr>
          <w:rFonts w:eastAsia="Helvetica Neue" w:cs="Helvetica Neue"/>
          <w:b/>
        </w:rPr>
        <w:t xml:space="preserve"> Create a list of 8-10 ideas that a company could implement to help support women working in skilled trades.  You can use examples from the article, or add your own.  You may also conduct an internet search to come up with more ideas.</w:t>
      </w:r>
    </w:p>
    <w:p w14:paraId="1E1F3BA0" w14:textId="0556ED33" w:rsidR="00CD0884" w:rsidRDefault="000148CD" w:rsidP="00CD0884">
      <w:pPr>
        <w:spacing w:after="240"/>
        <w:rPr>
          <w:rFonts w:eastAsia="Helvetica Neue" w:cs="Helvetica Neue"/>
          <w:bCs/>
        </w:rPr>
      </w:pPr>
      <w:r>
        <w:rPr>
          <w:rFonts w:eastAsia="Helvetica Neue" w:cs="Helvetica Neue"/>
          <w:bCs/>
        </w:rPr>
        <w:t>Answer:</w:t>
      </w:r>
    </w:p>
    <w:p w14:paraId="2801E1CE" w14:textId="2943C521" w:rsidR="000148CD" w:rsidRDefault="005668CB" w:rsidP="00CD0884">
      <w:pPr>
        <w:spacing w:after="240"/>
        <w:rPr>
          <w:rFonts w:eastAsia="Helvetica Neue" w:cs="Helvetica Neue"/>
          <w:bCs/>
        </w:rPr>
      </w:pPr>
      <w:r>
        <w:rPr>
          <w:rFonts w:eastAsia="Helvetica Neue" w:cs="Helvetica Neue"/>
          <w:bCs/>
        </w:rPr>
        <w:br/>
      </w:r>
      <w:r>
        <w:rPr>
          <w:rFonts w:eastAsia="Helvetica Neue" w:cs="Helvetica Neue"/>
          <w:bCs/>
        </w:rPr>
        <w:br/>
      </w:r>
      <w:r>
        <w:rPr>
          <w:rFonts w:eastAsia="Helvetica Neue" w:cs="Helvetica Neue"/>
          <w:bCs/>
        </w:rPr>
        <w:br/>
      </w:r>
    </w:p>
    <w:p w14:paraId="1EEFED90" w14:textId="77777777" w:rsidR="000148CD" w:rsidRDefault="000148CD" w:rsidP="00CD0884">
      <w:pPr>
        <w:spacing w:after="240"/>
        <w:rPr>
          <w:rFonts w:eastAsia="Helvetica Neue" w:cs="Helvetica Neue"/>
          <w:bCs/>
        </w:rPr>
      </w:pPr>
    </w:p>
    <w:p w14:paraId="53B58702" w14:textId="1553DB4F" w:rsidR="00721977" w:rsidRPr="00721977" w:rsidRDefault="00721977" w:rsidP="00721977">
      <w:pPr>
        <w:pStyle w:val="ListParagraph"/>
        <w:spacing w:after="240"/>
        <w:rPr>
          <w:rFonts w:eastAsia="Helvetica Neue" w:cs="Helvetica Neue"/>
          <w:bCs/>
        </w:rPr>
      </w:pPr>
    </w:p>
    <w:p w14:paraId="2F3F39D3" w14:textId="77777777" w:rsidR="00CD0884" w:rsidRDefault="00CD0884" w:rsidP="00CD0884">
      <w:pPr>
        <w:spacing w:after="240"/>
        <w:rPr>
          <w:rFonts w:eastAsia="Helvetica Neue" w:cs="Helvetica Neue"/>
          <w:bCs/>
        </w:rPr>
      </w:pPr>
    </w:p>
    <w:p w14:paraId="279A1F2F" w14:textId="77777777" w:rsidR="00CD0884" w:rsidRDefault="00CD0884" w:rsidP="00CD0884">
      <w:pPr>
        <w:spacing w:after="240"/>
        <w:rPr>
          <w:rFonts w:eastAsia="Helvetica Neue" w:cs="Helvetica Neue"/>
          <w:bCs/>
        </w:rPr>
      </w:pPr>
    </w:p>
    <w:p w14:paraId="5EAB0525" w14:textId="77777777" w:rsidR="00CD0884" w:rsidRPr="006D1FA6" w:rsidRDefault="00CD0884" w:rsidP="00CD0884">
      <w:pPr>
        <w:spacing w:after="240"/>
        <w:rPr>
          <w:rFonts w:eastAsia="Helvetica Neue" w:cs="Helvetica Neue"/>
          <w:b/>
        </w:rPr>
      </w:pPr>
      <w:r>
        <w:rPr>
          <w:rFonts w:eastAsia="Helvetica Neue" w:cs="Helvetica Neue"/>
          <w:b/>
        </w:rPr>
        <w:t>______________________________________________________</w:t>
      </w:r>
    </w:p>
    <w:p w14:paraId="6BD5A564" w14:textId="4806C351" w:rsidR="00CD0884" w:rsidRDefault="00CD0884" w:rsidP="00CD0884">
      <w:pPr>
        <w:spacing w:after="240"/>
        <w:rPr>
          <w:rFonts w:eastAsia="Helvetica Neue" w:cs="Helvetica Neue"/>
          <w:b/>
        </w:rPr>
      </w:pPr>
      <w:r w:rsidRPr="006D1FA6">
        <w:rPr>
          <w:rFonts w:eastAsia="Helvetica Neue" w:cs="Helvetica Neue"/>
          <w:b/>
        </w:rPr>
        <w:t xml:space="preserve">Task </w:t>
      </w:r>
      <w:r>
        <w:rPr>
          <w:rFonts w:eastAsia="Helvetica Neue" w:cs="Helvetica Neue"/>
          <w:b/>
        </w:rPr>
        <w:t>2</w:t>
      </w:r>
      <w:r w:rsidRPr="006D1FA6">
        <w:rPr>
          <w:rFonts w:eastAsia="Helvetica Neue" w:cs="Helvetica Neue"/>
          <w:b/>
        </w:rPr>
        <w:t xml:space="preserve">: </w:t>
      </w:r>
      <w:r w:rsidR="008B5E99">
        <w:rPr>
          <w:rFonts w:eastAsia="Helvetica Neue" w:cs="Helvetica Neue"/>
          <w:b/>
        </w:rPr>
        <w:t xml:space="preserve"> Choose three ideas from </w:t>
      </w:r>
      <w:r w:rsidR="009C5908">
        <w:rPr>
          <w:rFonts w:eastAsia="Helvetica Neue" w:cs="Helvetica Neue"/>
          <w:b/>
        </w:rPr>
        <w:t>the</w:t>
      </w:r>
      <w:r w:rsidR="008B5E99">
        <w:rPr>
          <w:rFonts w:eastAsia="Helvetica Neue" w:cs="Helvetica Neue"/>
          <w:b/>
        </w:rPr>
        <w:t xml:space="preserve"> list </w:t>
      </w:r>
      <w:r w:rsidR="009C5908">
        <w:rPr>
          <w:rFonts w:eastAsia="Helvetica Neue" w:cs="Helvetica Neue"/>
          <w:b/>
        </w:rPr>
        <w:t xml:space="preserve">you created </w:t>
      </w:r>
      <w:r w:rsidR="008B5E99">
        <w:rPr>
          <w:rFonts w:eastAsia="Helvetica Neue" w:cs="Helvetica Neue"/>
          <w:b/>
        </w:rPr>
        <w:t xml:space="preserve">in Task 1.  For each idea, write one paragraph of at least five (5) sentences explaining how you would implement </w:t>
      </w:r>
      <w:r w:rsidR="004B03D5">
        <w:rPr>
          <w:rFonts w:eastAsia="Helvetica Neue" w:cs="Helvetica Neue"/>
          <w:b/>
        </w:rPr>
        <w:t>the</w:t>
      </w:r>
      <w:r w:rsidR="008B5E99">
        <w:rPr>
          <w:rFonts w:eastAsia="Helvetica Neue" w:cs="Helvetica Neue"/>
          <w:b/>
        </w:rPr>
        <w:t xml:space="preserve"> idea if you were president of a company hiring skilled tradespeople.</w:t>
      </w:r>
    </w:p>
    <w:p w14:paraId="7E36E1FD" w14:textId="59DBA685" w:rsidR="00CD0884" w:rsidRDefault="000148CD" w:rsidP="00CD0884">
      <w:pPr>
        <w:spacing w:after="240"/>
        <w:rPr>
          <w:rFonts w:eastAsia="Helvetica Neue" w:cs="Helvetica Neue"/>
          <w:bCs/>
        </w:rPr>
      </w:pPr>
      <w:r>
        <w:rPr>
          <w:rFonts w:eastAsia="Helvetica Neue" w:cs="Helvetica Neue"/>
          <w:bCs/>
        </w:rPr>
        <w:t>Answer:</w:t>
      </w:r>
    </w:p>
    <w:p w14:paraId="6601FEF1" w14:textId="77777777" w:rsidR="000148CD" w:rsidRDefault="000148CD" w:rsidP="00CD0884">
      <w:pPr>
        <w:spacing w:after="240"/>
        <w:rPr>
          <w:rFonts w:eastAsia="Helvetica Neue" w:cs="Helvetica Neue"/>
          <w:bCs/>
        </w:rPr>
      </w:pPr>
    </w:p>
    <w:p w14:paraId="5471E24F" w14:textId="77777777" w:rsidR="000148CD" w:rsidRDefault="000148CD" w:rsidP="00CD0884">
      <w:pPr>
        <w:spacing w:after="240"/>
        <w:rPr>
          <w:rFonts w:eastAsia="Helvetica Neue" w:cs="Helvetica Neue"/>
          <w:bCs/>
        </w:rPr>
      </w:pPr>
    </w:p>
    <w:p w14:paraId="1B58AF00" w14:textId="77777777" w:rsidR="000148CD" w:rsidRDefault="000148CD" w:rsidP="00CD0884">
      <w:pPr>
        <w:spacing w:after="240"/>
        <w:rPr>
          <w:rFonts w:eastAsia="Helvetica Neue" w:cs="Helvetica Neue"/>
          <w:bCs/>
        </w:rPr>
      </w:pPr>
    </w:p>
    <w:p w14:paraId="316681B8" w14:textId="77777777" w:rsidR="009C5908" w:rsidRDefault="009C5908" w:rsidP="00CD0884">
      <w:pPr>
        <w:spacing w:after="240"/>
        <w:rPr>
          <w:rFonts w:eastAsia="Helvetica Neue" w:cs="Helvetica Neue"/>
          <w:bCs/>
        </w:rPr>
      </w:pPr>
    </w:p>
    <w:p w14:paraId="2F48C83B" w14:textId="77777777" w:rsidR="009C5908" w:rsidRDefault="009C5908" w:rsidP="00CD0884">
      <w:pPr>
        <w:spacing w:after="240"/>
        <w:rPr>
          <w:rFonts w:eastAsia="Helvetica Neue" w:cs="Helvetica Neue"/>
          <w:bCs/>
        </w:rPr>
      </w:pPr>
    </w:p>
    <w:p w14:paraId="1A88A012" w14:textId="77777777" w:rsidR="00CD0884" w:rsidRDefault="00CD0884" w:rsidP="00CD0884">
      <w:pPr>
        <w:spacing w:after="240"/>
        <w:rPr>
          <w:rFonts w:eastAsia="Helvetica Neue" w:cs="Helvetica Neue"/>
          <w:bCs/>
        </w:rPr>
      </w:pPr>
    </w:p>
    <w:p w14:paraId="0671A171" w14:textId="77777777" w:rsidR="00CD0884" w:rsidRDefault="00CD0884" w:rsidP="00CD0884">
      <w:pPr>
        <w:spacing w:after="240"/>
        <w:rPr>
          <w:rFonts w:eastAsia="Helvetica Neue" w:cs="Helvetica Neue"/>
          <w:bCs/>
        </w:rPr>
      </w:pPr>
    </w:p>
    <w:p w14:paraId="3A2ED097" w14:textId="77777777" w:rsidR="009C5908" w:rsidRDefault="009C5908" w:rsidP="00CD0884">
      <w:pPr>
        <w:spacing w:after="240"/>
        <w:rPr>
          <w:rFonts w:eastAsia="Helvetica Neue" w:cs="Helvetica Neue"/>
          <w:b/>
        </w:rPr>
      </w:pPr>
    </w:p>
    <w:p w14:paraId="2921E438" w14:textId="77777777" w:rsidR="009C5908" w:rsidRDefault="009C5908" w:rsidP="00CD0884">
      <w:pPr>
        <w:spacing w:after="240"/>
        <w:rPr>
          <w:rFonts w:eastAsia="Helvetica Neue" w:cs="Helvetica Neue"/>
          <w:b/>
        </w:rPr>
      </w:pPr>
    </w:p>
    <w:p w14:paraId="01661AFF" w14:textId="77777777" w:rsidR="009C5908" w:rsidRDefault="009C5908" w:rsidP="00CD0884">
      <w:pPr>
        <w:spacing w:after="240"/>
        <w:rPr>
          <w:rFonts w:eastAsia="Helvetica Neue" w:cs="Helvetica Neue"/>
          <w:b/>
        </w:rPr>
      </w:pPr>
    </w:p>
    <w:p w14:paraId="6DE1BC99" w14:textId="77777777" w:rsidR="009C5908" w:rsidRDefault="009C5908" w:rsidP="00CD0884">
      <w:pPr>
        <w:spacing w:after="240"/>
        <w:rPr>
          <w:rFonts w:eastAsia="Helvetica Neue" w:cs="Helvetica Neue"/>
          <w:b/>
        </w:rPr>
      </w:pPr>
    </w:p>
    <w:p w14:paraId="7E888486" w14:textId="77777777" w:rsidR="009C5908" w:rsidRDefault="009C5908" w:rsidP="00CD0884">
      <w:pPr>
        <w:spacing w:after="240"/>
        <w:rPr>
          <w:rFonts w:eastAsia="Helvetica Neue" w:cs="Helvetica Neue"/>
          <w:b/>
        </w:rPr>
      </w:pPr>
    </w:p>
    <w:p w14:paraId="7DEE367F" w14:textId="77777777" w:rsidR="009C5908" w:rsidRDefault="009C5908" w:rsidP="00CD0884">
      <w:pPr>
        <w:spacing w:after="240"/>
        <w:rPr>
          <w:rFonts w:eastAsia="Helvetica Neue" w:cs="Helvetica Neue"/>
          <w:b/>
        </w:rPr>
      </w:pPr>
    </w:p>
    <w:p w14:paraId="3FCD3E2D" w14:textId="77777777" w:rsidR="009C5908" w:rsidRDefault="009C5908" w:rsidP="00CD0884">
      <w:pPr>
        <w:spacing w:after="240"/>
        <w:rPr>
          <w:rFonts w:eastAsia="Helvetica Neue" w:cs="Helvetica Neue"/>
          <w:b/>
        </w:rPr>
      </w:pPr>
    </w:p>
    <w:p w14:paraId="3AB688B9" w14:textId="77777777" w:rsidR="009C5908" w:rsidRDefault="009C5908" w:rsidP="00CD0884">
      <w:pPr>
        <w:spacing w:after="240"/>
        <w:rPr>
          <w:rFonts w:eastAsia="Helvetica Neue" w:cs="Helvetica Neue"/>
          <w:b/>
        </w:rPr>
      </w:pPr>
    </w:p>
    <w:p w14:paraId="506B4325" w14:textId="77777777" w:rsidR="009C5908" w:rsidRDefault="009C5908" w:rsidP="00CD0884">
      <w:pPr>
        <w:spacing w:after="240"/>
        <w:rPr>
          <w:rFonts w:eastAsia="Helvetica Neue" w:cs="Helvetica Neue"/>
          <w:b/>
        </w:rPr>
      </w:pPr>
    </w:p>
    <w:p w14:paraId="7F80F028" w14:textId="77777777" w:rsidR="009C5908" w:rsidRDefault="009C5908" w:rsidP="00CD0884">
      <w:pPr>
        <w:spacing w:after="240"/>
        <w:rPr>
          <w:rFonts w:eastAsia="Helvetica Neue" w:cs="Helvetica Neue"/>
          <w:b/>
        </w:rPr>
      </w:pPr>
    </w:p>
    <w:p w14:paraId="22157E1D" w14:textId="77777777" w:rsidR="009C5908" w:rsidRDefault="009C5908" w:rsidP="00CD0884">
      <w:pPr>
        <w:spacing w:after="240"/>
        <w:rPr>
          <w:rFonts w:eastAsia="Helvetica Neue" w:cs="Helvetica Neue"/>
          <w:b/>
        </w:rPr>
      </w:pPr>
    </w:p>
    <w:p w14:paraId="1FB7F78B" w14:textId="77777777" w:rsidR="009C5908" w:rsidRDefault="009C5908" w:rsidP="00CD0884">
      <w:pPr>
        <w:spacing w:after="240"/>
        <w:rPr>
          <w:rFonts w:eastAsia="Helvetica Neue" w:cs="Helvetica Neue"/>
          <w:b/>
        </w:rPr>
      </w:pPr>
    </w:p>
    <w:p w14:paraId="72E5743D" w14:textId="77777777" w:rsidR="009C5908" w:rsidRDefault="009C5908" w:rsidP="00CD0884">
      <w:pPr>
        <w:spacing w:after="240"/>
        <w:rPr>
          <w:rFonts w:eastAsia="Helvetica Neue" w:cs="Helvetica Neue"/>
          <w:b/>
        </w:rPr>
      </w:pPr>
    </w:p>
    <w:p w14:paraId="610E0EC7" w14:textId="77777777" w:rsidR="009C5908" w:rsidRDefault="009C5908" w:rsidP="00CD0884">
      <w:pPr>
        <w:spacing w:after="240"/>
        <w:rPr>
          <w:rFonts w:eastAsia="Helvetica Neue" w:cs="Helvetica Neue"/>
          <w:b/>
        </w:rPr>
      </w:pPr>
    </w:p>
    <w:p w14:paraId="56177CE9" w14:textId="77777777" w:rsidR="009C5908" w:rsidRDefault="009C5908" w:rsidP="00CD0884">
      <w:pPr>
        <w:spacing w:after="240"/>
        <w:rPr>
          <w:rFonts w:eastAsia="Helvetica Neue" w:cs="Helvetica Neue"/>
          <w:b/>
        </w:rPr>
      </w:pPr>
    </w:p>
    <w:p w14:paraId="0606B14A" w14:textId="77777777" w:rsidR="009C5908" w:rsidRDefault="009C5908" w:rsidP="00CD0884">
      <w:pPr>
        <w:spacing w:after="240"/>
        <w:rPr>
          <w:rFonts w:eastAsia="Helvetica Neue" w:cs="Helvetica Neue"/>
          <w:b/>
        </w:rPr>
      </w:pPr>
    </w:p>
    <w:p w14:paraId="3866568A" w14:textId="77777777" w:rsidR="009C5908" w:rsidRDefault="009C5908" w:rsidP="00CD0884">
      <w:pPr>
        <w:spacing w:after="240"/>
        <w:rPr>
          <w:rFonts w:eastAsia="Helvetica Neue" w:cs="Helvetica Neue"/>
          <w:b/>
        </w:rPr>
      </w:pPr>
    </w:p>
    <w:p w14:paraId="6EFA01DF" w14:textId="77777777" w:rsidR="009C5908" w:rsidRDefault="009C5908" w:rsidP="00CD0884">
      <w:pPr>
        <w:spacing w:after="240"/>
        <w:rPr>
          <w:rFonts w:eastAsia="Helvetica Neue" w:cs="Helvetica Neue"/>
          <w:b/>
        </w:rPr>
      </w:pPr>
    </w:p>
    <w:p w14:paraId="4E74EA6C" w14:textId="77777777" w:rsidR="009C5908" w:rsidRDefault="009C5908" w:rsidP="00CD0884">
      <w:pPr>
        <w:spacing w:after="240"/>
        <w:rPr>
          <w:rFonts w:eastAsia="Helvetica Neue" w:cs="Helvetica Neue"/>
          <w:b/>
        </w:rPr>
      </w:pPr>
    </w:p>
    <w:p w14:paraId="461AB715" w14:textId="77777777" w:rsidR="009C5908" w:rsidRDefault="009C5908" w:rsidP="00CD0884">
      <w:pPr>
        <w:spacing w:after="240"/>
        <w:rPr>
          <w:rFonts w:eastAsia="Helvetica Neue" w:cs="Helvetica Neue"/>
          <w:b/>
        </w:rPr>
      </w:pPr>
    </w:p>
    <w:p w14:paraId="1ABAF7D7" w14:textId="77777777" w:rsidR="009C5908" w:rsidRDefault="009C5908" w:rsidP="00CD0884">
      <w:pPr>
        <w:spacing w:after="240"/>
        <w:rPr>
          <w:rFonts w:eastAsia="Helvetica Neue" w:cs="Helvetica Neue"/>
          <w:b/>
        </w:rPr>
      </w:pPr>
    </w:p>
    <w:p w14:paraId="75C7D96A" w14:textId="77777777" w:rsidR="009C5908" w:rsidRDefault="009C5908" w:rsidP="00CD0884">
      <w:pPr>
        <w:spacing w:after="240"/>
        <w:rPr>
          <w:rFonts w:eastAsia="Helvetica Neue" w:cs="Helvetica Neue"/>
          <w:b/>
        </w:rPr>
      </w:pPr>
    </w:p>
    <w:p w14:paraId="504B29CB" w14:textId="0EECBA90" w:rsidR="00CD0884" w:rsidRPr="006D1FA6" w:rsidRDefault="00CD0884" w:rsidP="00CD0884">
      <w:pPr>
        <w:spacing w:after="240"/>
        <w:rPr>
          <w:rFonts w:eastAsia="Helvetica Neue" w:cs="Helvetica Neue"/>
          <w:b/>
        </w:rPr>
      </w:pPr>
      <w:r>
        <w:rPr>
          <w:rFonts w:eastAsia="Helvetica Neue" w:cs="Helvetica Neue"/>
          <w:b/>
        </w:rPr>
        <w:t>______________________________________________________</w:t>
      </w:r>
    </w:p>
    <w:p w14:paraId="4A380BA2" w14:textId="77777777" w:rsidR="002E7422" w:rsidRPr="00C5661B" w:rsidRDefault="00000000">
      <w:pPr>
        <w:pStyle w:val="Heading1"/>
        <w:spacing w:after="240"/>
        <w:rPr>
          <w:rFonts w:eastAsia="Helvetica Neue" w:cs="Helvetica Neue"/>
        </w:rPr>
      </w:pPr>
      <w:r w:rsidRPr="00C5661B">
        <w:rPr>
          <w:rFonts w:eastAsia="Helvetica Neue" w:cs="Helvetica Neue"/>
        </w:rPr>
        <w:lastRenderedPageBreak/>
        <w:t>Answers</w:t>
      </w:r>
    </w:p>
    <w:p w14:paraId="5D3E90B3" w14:textId="1D4CD2A1" w:rsidR="004F64BD" w:rsidRDefault="004F64BD" w:rsidP="004F64BD">
      <w:pPr>
        <w:spacing w:after="240"/>
        <w:rPr>
          <w:rFonts w:eastAsia="Helvetica Neue" w:cs="Helvetica Neue"/>
          <w:b/>
        </w:rPr>
      </w:pPr>
      <w:r w:rsidRPr="006D1FA6">
        <w:rPr>
          <w:rFonts w:eastAsia="Helvetica Neue" w:cs="Helvetica Neue"/>
          <w:b/>
        </w:rPr>
        <w:t xml:space="preserve">Task 1: </w:t>
      </w:r>
      <w:r>
        <w:rPr>
          <w:rFonts w:eastAsia="Helvetica Neue" w:cs="Helvetica Neue"/>
          <w:b/>
        </w:rPr>
        <w:t xml:space="preserve"> Create a list of 8-10 ideas that a company could implement to help support women working in skilled trades.  You can use</w:t>
      </w:r>
      <w:r w:rsidR="004B03D5">
        <w:rPr>
          <w:rFonts w:eastAsia="Helvetica Neue" w:cs="Helvetica Neue"/>
          <w:b/>
        </w:rPr>
        <w:t xml:space="preserve"> examples</w:t>
      </w:r>
      <w:r>
        <w:rPr>
          <w:rFonts w:eastAsia="Helvetica Neue" w:cs="Helvetica Neue"/>
          <w:b/>
        </w:rPr>
        <w:t xml:space="preserve"> from the article, or add your own.</w:t>
      </w:r>
      <w:r w:rsidR="000148CD">
        <w:rPr>
          <w:rFonts w:eastAsia="Helvetica Neue" w:cs="Helvetica Neue"/>
          <w:b/>
        </w:rPr>
        <w:t xml:space="preserve">  You may also conduct an internet search to come up with more ideas.</w:t>
      </w:r>
    </w:p>
    <w:p w14:paraId="4441FA52" w14:textId="77777777" w:rsidR="004F64BD" w:rsidRDefault="004F64BD" w:rsidP="004F64BD">
      <w:pPr>
        <w:spacing w:after="240"/>
        <w:rPr>
          <w:rFonts w:eastAsia="Helvetica Neue" w:cs="Helvetica Neue"/>
          <w:bCs/>
        </w:rPr>
      </w:pPr>
      <w:r>
        <w:rPr>
          <w:rFonts w:eastAsia="Helvetica Neue" w:cs="Helvetica Neue"/>
          <w:bCs/>
        </w:rPr>
        <w:t>Answers will vary.  Examples may include</w:t>
      </w:r>
    </w:p>
    <w:p w14:paraId="322CE6B8" w14:textId="77777777" w:rsidR="004F64BD" w:rsidRDefault="004F64BD" w:rsidP="004F64BD">
      <w:pPr>
        <w:pStyle w:val="ListParagraph"/>
        <w:numPr>
          <w:ilvl w:val="0"/>
          <w:numId w:val="8"/>
        </w:numPr>
        <w:spacing w:after="240"/>
        <w:rPr>
          <w:rFonts w:eastAsia="Helvetica Neue" w:cs="Helvetica Neue"/>
          <w:bCs/>
        </w:rPr>
      </w:pPr>
      <w:r>
        <w:rPr>
          <w:rFonts w:eastAsia="Helvetica Neue" w:cs="Helvetica Neue"/>
          <w:bCs/>
        </w:rPr>
        <w:t>Ensuring properly fitting PPE</w:t>
      </w:r>
    </w:p>
    <w:p w14:paraId="7F9BECE4" w14:textId="77777777" w:rsidR="004F64BD" w:rsidRDefault="004F64BD" w:rsidP="004F64BD">
      <w:pPr>
        <w:pStyle w:val="ListParagraph"/>
        <w:numPr>
          <w:ilvl w:val="0"/>
          <w:numId w:val="8"/>
        </w:numPr>
        <w:spacing w:after="240"/>
        <w:rPr>
          <w:rFonts w:eastAsia="Helvetica Neue" w:cs="Helvetica Neue"/>
          <w:bCs/>
        </w:rPr>
      </w:pPr>
      <w:r>
        <w:rPr>
          <w:rFonts w:eastAsia="Helvetica Neue" w:cs="Helvetica Neue"/>
          <w:bCs/>
        </w:rPr>
        <w:t>Staggering shifts or allowing early and later shifts to accommodate parents picking up children</w:t>
      </w:r>
    </w:p>
    <w:p w14:paraId="1BDBF50B" w14:textId="77777777" w:rsidR="004F64BD" w:rsidRDefault="004F64BD" w:rsidP="004F64BD">
      <w:pPr>
        <w:pStyle w:val="ListParagraph"/>
        <w:numPr>
          <w:ilvl w:val="0"/>
          <w:numId w:val="8"/>
        </w:numPr>
        <w:spacing w:after="240"/>
        <w:rPr>
          <w:rFonts w:eastAsia="Helvetica Neue" w:cs="Helvetica Neue"/>
          <w:bCs/>
        </w:rPr>
      </w:pPr>
      <w:r>
        <w:rPr>
          <w:rFonts w:eastAsia="Helvetica Neue" w:cs="Helvetica Neue"/>
          <w:bCs/>
        </w:rPr>
        <w:t>Creating part-time roles to accommodate parents</w:t>
      </w:r>
    </w:p>
    <w:p w14:paraId="60547764" w14:textId="77777777" w:rsidR="004F64BD" w:rsidRDefault="004F64BD" w:rsidP="004F64BD">
      <w:pPr>
        <w:pStyle w:val="ListParagraph"/>
        <w:numPr>
          <w:ilvl w:val="0"/>
          <w:numId w:val="8"/>
        </w:numPr>
        <w:spacing w:after="240"/>
        <w:rPr>
          <w:rFonts w:eastAsia="Helvetica Neue" w:cs="Helvetica Neue"/>
          <w:bCs/>
        </w:rPr>
      </w:pPr>
      <w:r>
        <w:rPr>
          <w:rFonts w:eastAsia="Helvetica Neue" w:cs="Helvetica Neue"/>
          <w:bCs/>
        </w:rPr>
        <w:t>Reach out to young women through Build a Dream, OYAP, Try the Trades, Jill of All Trades and other programs promoting skilled trades to young women</w:t>
      </w:r>
    </w:p>
    <w:p w14:paraId="237533B6" w14:textId="77777777" w:rsidR="004F64BD" w:rsidRDefault="004F64BD" w:rsidP="004F64BD">
      <w:pPr>
        <w:pStyle w:val="ListParagraph"/>
        <w:numPr>
          <w:ilvl w:val="0"/>
          <w:numId w:val="8"/>
        </w:numPr>
        <w:spacing w:after="240"/>
        <w:rPr>
          <w:rFonts w:eastAsia="Helvetica Neue" w:cs="Helvetica Neue"/>
          <w:bCs/>
        </w:rPr>
      </w:pPr>
      <w:r>
        <w:rPr>
          <w:rFonts w:eastAsia="Helvetica Neue" w:cs="Helvetica Neue"/>
          <w:bCs/>
        </w:rPr>
        <w:t>Establish mentorship opportunities for new tradeswomen to connect with more experienced female workers</w:t>
      </w:r>
    </w:p>
    <w:p w14:paraId="554D763B" w14:textId="77777777" w:rsidR="004F64BD" w:rsidRDefault="004F64BD" w:rsidP="004F64BD">
      <w:pPr>
        <w:spacing w:after="240"/>
        <w:rPr>
          <w:rFonts w:eastAsia="Helvetica Neue" w:cs="Helvetica Neue"/>
          <w:bCs/>
        </w:rPr>
      </w:pPr>
    </w:p>
    <w:p w14:paraId="7D43619C" w14:textId="77777777" w:rsidR="009C5908" w:rsidRDefault="009C5908" w:rsidP="009C5908">
      <w:pPr>
        <w:spacing w:after="240"/>
        <w:rPr>
          <w:rFonts w:eastAsia="Helvetica Neue" w:cs="Helvetica Neue"/>
          <w:b/>
        </w:rPr>
      </w:pPr>
      <w:r w:rsidRPr="006D1FA6">
        <w:rPr>
          <w:rFonts w:eastAsia="Helvetica Neue" w:cs="Helvetica Neue"/>
          <w:b/>
        </w:rPr>
        <w:t xml:space="preserve">Task </w:t>
      </w:r>
      <w:r>
        <w:rPr>
          <w:rFonts w:eastAsia="Helvetica Neue" w:cs="Helvetica Neue"/>
          <w:b/>
        </w:rPr>
        <w:t>2</w:t>
      </w:r>
      <w:r w:rsidRPr="006D1FA6">
        <w:rPr>
          <w:rFonts w:eastAsia="Helvetica Neue" w:cs="Helvetica Neue"/>
          <w:b/>
        </w:rPr>
        <w:t xml:space="preserve">: </w:t>
      </w:r>
      <w:r>
        <w:rPr>
          <w:rFonts w:eastAsia="Helvetica Neue" w:cs="Helvetica Neue"/>
          <w:b/>
        </w:rPr>
        <w:t xml:space="preserve"> Choose three ideas from the list you created in Task 1.  For each idea, write one paragraph of at least five (5) sentences explaining how you would implement the idea if you were president of a company hiring skilled tradespeople.</w:t>
      </w:r>
    </w:p>
    <w:p w14:paraId="13E9ACA7" w14:textId="77777777" w:rsidR="004F64BD" w:rsidRDefault="004F64BD" w:rsidP="004F64BD">
      <w:pPr>
        <w:spacing w:after="240"/>
        <w:rPr>
          <w:rFonts w:eastAsia="Helvetica Neue" w:cs="Helvetica Neue"/>
          <w:bCs/>
        </w:rPr>
      </w:pPr>
      <w:r>
        <w:rPr>
          <w:rFonts w:eastAsia="Helvetica Neue" w:cs="Helvetica Neue"/>
          <w:bCs/>
        </w:rPr>
        <w:t>Answers will vary.</w:t>
      </w:r>
    </w:p>
    <w:p w14:paraId="0691407D" w14:textId="77777777" w:rsidR="004F64BD" w:rsidRDefault="004F64BD" w:rsidP="004F64BD">
      <w:pPr>
        <w:spacing w:after="240"/>
        <w:rPr>
          <w:rFonts w:eastAsia="Helvetica Neue" w:cs="Helvetica Neue"/>
          <w:bCs/>
        </w:rPr>
      </w:pPr>
    </w:p>
    <w:p w14:paraId="125DACEB" w14:textId="7A29ECE9" w:rsidR="00472DD4" w:rsidRPr="00472DD4" w:rsidRDefault="00472DD4" w:rsidP="00472DD4">
      <w:pPr>
        <w:rPr>
          <w:rFonts w:eastAsia="Helvetica Neue" w:cs="Helvetica Neue"/>
          <w:color w:val="1F3864" w:themeColor="accent1" w:themeShade="80"/>
          <w:sz w:val="28"/>
          <w:szCs w:val="32"/>
        </w:rPr>
      </w:pPr>
      <w:r>
        <w:rPr>
          <w:rFonts w:eastAsia="Helvetica Neue" w:cs="Helvetica Neue"/>
        </w:rPr>
        <w:br w:type="page"/>
      </w:r>
    </w:p>
    <w:p w14:paraId="2FEC4CE5" w14:textId="7EFACC0E" w:rsidR="002E7422" w:rsidRPr="00C5661B" w:rsidRDefault="00000000">
      <w:pPr>
        <w:pStyle w:val="Heading1"/>
        <w:spacing w:after="240"/>
        <w:rPr>
          <w:rFonts w:eastAsia="Helvetica Neue" w:cs="Helvetica Neue"/>
        </w:rPr>
      </w:pPr>
      <w:r w:rsidRPr="00C5661B">
        <w:rPr>
          <w:rFonts w:eastAsia="Helvetica Neue" w:cs="Helvetica Neue"/>
        </w:rPr>
        <w:lastRenderedPageBreak/>
        <w:t>Performance Descriptors</w:t>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979"/>
        <w:gridCol w:w="1434"/>
        <w:gridCol w:w="1976"/>
        <w:gridCol w:w="1976"/>
      </w:tblGrid>
      <w:tr w:rsidR="002E7422" w:rsidRPr="00C5661B" w14:paraId="46A097E5" w14:textId="77777777" w:rsidTr="000D314F">
        <w:trPr>
          <w:cantSplit/>
          <w:tblHeader/>
        </w:trPr>
        <w:tc>
          <w:tcPr>
            <w:tcW w:w="985" w:type="dxa"/>
            <w:shd w:val="clear" w:color="auto" w:fill="D9D9D9"/>
          </w:tcPr>
          <w:p w14:paraId="174EB5BA" w14:textId="77777777" w:rsidR="002E7422" w:rsidRPr="00C5661B" w:rsidRDefault="00000000">
            <w:pPr>
              <w:spacing w:after="240"/>
              <w:rPr>
                <w:rFonts w:eastAsia="Helvetica Neue" w:cs="Helvetica Neue"/>
              </w:rPr>
            </w:pPr>
            <w:r w:rsidRPr="00C5661B">
              <w:rPr>
                <w:rFonts w:eastAsia="Helvetica Neue" w:cs="Helvetica Neue"/>
              </w:rPr>
              <w:t>Levels</w:t>
            </w:r>
          </w:p>
        </w:tc>
        <w:tc>
          <w:tcPr>
            <w:tcW w:w="2979" w:type="dxa"/>
            <w:shd w:val="clear" w:color="auto" w:fill="D9D9D9"/>
          </w:tcPr>
          <w:p w14:paraId="419E4D74" w14:textId="0725A731" w:rsidR="002E7422" w:rsidRPr="00C5661B" w:rsidRDefault="000148CD">
            <w:pPr>
              <w:spacing w:after="240"/>
              <w:rPr>
                <w:rFonts w:eastAsia="Helvetica Neue" w:cs="Helvetica Neue"/>
              </w:rPr>
            </w:pPr>
            <w:r>
              <w:rPr>
                <w:rFonts w:eastAsia="Helvetica Neue" w:cs="Helvetica Neue"/>
              </w:rPr>
              <w:t>P</w:t>
            </w:r>
            <w:r w:rsidRPr="00C5661B">
              <w:rPr>
                <w:rFonts w:eastAsia="Helvetica Neue" w:cs="Helvetica Neue"/>
              </w:rPr>
              <w:t xml:space="preserve">erformance </w:t>
            </w:r>
            <w:r>
              <w:rPr>
                <w:rFonts w:eastAsia="Helvetica Neue" w:cs="Helvetica Neue"/>
              </w:rPr>
              <w:t>D</w:t>
            </w:r>
            <w:r w:rsidRPr="00C5661B">
              <w:rPr>
                <w:rFonts w:eastAsia="Helvetica Neue" w:cs="Helvetica Neue"/>
              </w:rPr>
              <w:t>escriptors</w:t>
            </w:r>
          </w:p>
        </w:tc>
        <w:tc>
          <w:tcPr>
            <w:tcW w:w="1434" w:type="dxa"/>
            <w:shd w:val="clear" w:color="auto" w:fill="D9D9D9"/>
          </w:tcPr>
          <w:p w14:paraId="710E2D69" w14:textId="77777777" w:rsidR="002E7422" w:rsidRPr="00C5661B" w:rsidRDefault="00000000">
            <w:pPr>
              <w:spacing w:after="240"/>
              <w:rPr>
                <w:rFonts w:eastAsia="Helvetica Neue" w:cs="Helvetica Neue"/>
              </w:rPr>
            </w:pPr>
            <w:r w:rsidRPr="00C5661B">
              <w:rPr>
                <w:rFonts w:eastAsia="Helvetica Neue" w:cs="Helvetica Neue"/>
              </w:rPr>
              <w:t>Needs Work</w:t>
            </w:r>
          </w:p>
        </w:tc>
        <w:tc>
          <w:tcPr>
            <w:tcW w:w="1976" w:type="dxa"/>
            <w:shd w:val="clear" w:color="auto" w:fill="D9D9D9"/>
          </w:tcPr>
          <w:p w14:paraId="47F0FFEB" w14:textId="77777777" w:rsidR="002E7422" w:rsidRPr="00C5661B" w:rsidRDefault="00000000">
            <w:pPr>
              <w:spacing w:after="240"/>
              <w:rPr>
                <w:rFonts w:eastAsia="Helvetica Neue" w:cs="Helvetica Neue"/>
              </w:rPr>
            </w:pPr>
            <w:r w:rsidRPr="00C5661B">
              <w:rPr>
                <w:rFonts w:eastAsia="Helvetica Neue" w:cs="Helvetica Neue"/>
              </w:rPr>
              <w:t>Completes task with support from practitioner</w:t>
            </w:r>
          </w:p>
        </w:tc>
        <w:tc>
          <w:tcPr>
            <w:tcW w:w="1976" w:type="dxa"/>
            <w:shd w:val="clear" w:color="auto" w:fill="D9D9D9"/>
          </w:tcPr>
          <w:p w14:paraId="0396AE12" w14:textId="77777777" w:rsidR="002E7422" w:rsidRPr="00C5661B" w:rsidRDefault="00000000">
            <w:pPr>
              <w:spacing w:after="240"/>
              <w:rPr>
                <w:rFonts w:eastAsia="Helvetica Neue" w:cs="Helvetica Neue"/>
              </w:rPr>
            </w:pPr>
            <w:r w:rsidRPr="00C5661B">
              <w:rPr>
                <w:rFonts w:eastAsia="Helvetica Neue" w:cs="Helvetica Neue"/>
              </w:rPr>
              <w:t>Completes task independently</w:t>
            </w:r>
          </w:p>
        </w:tc>
      </w:tr>
      <w:tr w:rsidR="002E7422" w:rsidRPr="00C5661B" w14:paraId="5CE43C24" w14:textId="77777777" w:rsidTr="000D314F">
        <w:tc>
          <w:tcPr>
            <w:tcW w:w="985" w:type="dxa"/>
          </w:tcPr>
          <w:p w14:paraId="19EFFE3E" w14:textId="4ED45259" w:rsidR="002E7422" w:rsidRPr="00C5661B" w:rsidRDefault="004F64BD">
            <w:pPr>
              <w:spacing w:after="240"/>
              <w:rPr>
                <w:rFonts w:eastAsia="Helvetica Neue" w:cs="Helvetica Neue"/>
              </w:rPr>
            </w:pPr>
            <w:r>
              <w:rPr>
                <w:rFonts w:eastAsia="Helvetica Neue" w:cs="Helvetica Neue"/>
              </w:rPr>
              <w:t>A1.3</w:t>
            </w:r>
          </w:p>
        </w:tc>
        <w:tc>
          <w:tcPr>
            <w:tcW w:w="2979" w:type="dxa"/>
          </w:tcPr>
          <w:p w14:paraId="26F94008" w14:textId="0B9E0A71" w:rsidR="002E7422" w:rsidRPr="00C5661B" w:rsidRDefault="000148CD">
            <w:pPr>
              <w:spacing w:after="240"/>
              <w:rPr>
                <w:rFonts w:eastAsia="Helvetica Neue" w:cs="Helvetica Neue"/>
              </w:rPr>
            </w:pPr>
            <w:r>
              <w:rPr>
                <w:rFonts w:eastAsia="Helvetica Neue" w:cs="Helvetica Neue"/>
              </w:rPr>
              <w:t>integrates several pieces of information from texts</w:t>
            </w:r>
          </w:p>
        </w:tc>
        <w:tc>
          <w:tcPr>
            <w:tcW w:w="1434" w:type="dxa"/>
          </w:tcPr>
          <w:p w14:paraId="431A2C87" w14:textId="77777777" w:rsidR="002E7422" w:rsidRPr="00C5661B" w:rsidRDefault="002E7422">
            <w:pPr>
              <w:spacing w:after="240"/>
              <w:rPr>
                <w:rFonts w:eastAsia="Helvetica Neue" w:cs="Helvetica Neue"/>
              </w:rPr>
            </w:pPr>
          </w:p>
        </w:tc>
        <w:tc>
          <w:tcPr>
            <w:tcW w:w="1976" w:type="dxa"/>
          </w:tcPr>
          <w:p w14:paraId="5E2B04AB" w14:textId="77777777" w:rsidR="002E7422" w:rsidRPr="00C5661B" w:rsidRDefault="002E7422">
            <w:pPr>
              <w:spacing w:after="240"/>
              <w:rPr>
                <w:rFonts w:eastAsia="Helvetica Neue" w:cs="Helvetica Neue"/>
              </w:rPr>
            </w:pPr>
          </w:p>
        </w:tc>
        <w:tc>
          <w:tcPr>
            <w:tcW w:w="1976" w:type="dxa"/>
          </w:tcPr>
          <w:p w14:paraId="335EF4DB" w14:textId="77777777" w:rsidR="002E7422" w:rsidRPr="00C5661B" w:rsidRDefault="002E7422">
            <w:pPr>
              <w:spacing w:after="240"/>
              <w:rPr>
                <w:rFonts w:eastAsia="Helvetica Neue" w:cs="Helvetica Neue"/>
              </w:rPr>
            </w:pPr>
          </w:p>
        </w:tc>
      </w:tr>
      <w:tr w:rsidR="002E7422" w:rsidRPr="00C5661B" w14:paraId="36D08141" w14:textId="77777777" w:rsidTr="000D314F">
        <w:tc>
          <w:tcPr>
            <w:tcW w:w="985" w:type="dxa"/>
          </w:tcPr>
          <w:p w14:paraId="3AE40EF7" w14:textId="0B199D18" w:rsidR="002E7422" w:rsidRPr="00C5661B" w:rsidRDefault="002E7422">
            <w:pPr>
              <w:spacing w:after="240"/>
              <w:rPr>
                <w:rFonts w:eastAsia="Helvetica Neue" w:cs="Helvetica Neue"/>
              </w:rPr>
            </w:pPr>
          </w:p>
        </w:tc>
        <w:tc>
          <w:tcPr>
            <w:tcW w:w="2979" w:type="dxa"/>
          </w:tcPr>
          <w:p w14:paraId="5A1EE40F" w14:textId="718E330B" w:rsidR="002E7422" w:rsidRPr="00C5661B" w:rsidRDefault="000148CD">
            <w:pPr>
              <w:spacing w:after="240"/>
              <w:rPr>
                <w:rFonts w:eastAsia="Helvetica Neue" w:cs="Helvetica Neue"/>
              </w:rPr>
            </w:pPr>
            <w:r>
              <w:rPr>
                <w:rFonts w:eastAsia="Helvetica Neue" w:cs="Helvetica Neue"/>
              </w:rPr>
              <w:t>manages unfamiliar elements (e.g. vocabulary, context, topic) to complete tasks</w:t>
            </w:r>
          </w:p>
        </w:tc>
        <w:tc>
          <w:tcPr>
            <w:tcW w:w="1434" w:type="dxa"/>
          </w:tcPr>
          <w:p w14:paraId="6E1FF47B" w14:textId="77777777" w:rsidR="002E7422" w:rsidRPr="00C5661B" w:rsidRDefault="002E7422">
            <w:pPr>
              <w:spacing w:after="240"/>
              <w:rPr>
                <w:rFonts w:eastAsia="Helvetica Neue" w:cs="Helvetica Neue"/>
              </w:rPr>
            </w:pPr>
          </w:p>
        </w:tc>
        <w:tc>
          <w:tcPr>
            <w:tcW w:w="1976" w:type="dxa"/>
          </w:tcPr>
          <w:p w14:paraId="5AF2F523" w14:textId="77777777" w:rsidR="002E7422" w:rsidRPr="00C5661B" w:rsidRDefault="002E7422">
            <w:pPr>
              <w:spacing w:after="240"/>
              <w:rPr>
                <w:rFonts w:eastAsia="Helvetica Neue" w:cs="Helvetica Neue"/>
              </w:rPr>
            </w:pPr>
          </w:p>
        </w:tc>
        <w:tc>
          <w:tcPr>
            <w:tcW w:w="1976" w:type="dxa"/>
          </w:tcPr>
          <w:p w14:paraId="35B333A1" w14:textId="77777777" w:rsidR="002E7422" w:rsidRPr="00C5661B" w:rsidRDefault="002E7422">
            <w:pPr>
              <w:spacing w:after="240"/>
              <w:rPr>
                <w:rFonts w:eastAsia="Helvetica Neue" w:cs="Helvetica Neue"/>
              </w:rPr>
            </w:pPr>
          </w:p>
        </w:tc>
      </w:tr>
      <w:tr w:rsidR="002E7422" w:rsidRPr="00C5661B" w14:paraId="1845A198" w14:textId="77777777" w:rsidTr="000D314F">
        <w:tc>
          <w:tcPr>
            <w:tcW w:w="985" w:type="dxa"/>
          </w:tcPr>
          <w:p w14:paraId="77FB6550" w14:textId="2AC14F16" w:rsidR="002E7422" w:rsidRPr="00C5661B" w:rsidRDefault="002E7422">
            <w:pPr>
              <w:spacing w:after="240"/>
              <w:rPr>
                <w:rFonts w:eastAsia="Helvetica Neue" w:cs="Helvetica Neue"/>
              </w:rPr>
            </w:pPr>
          </w:p>
        </w:tc>
        <w:tc>
          <w:tcPr>
            <w:tcW w:w="2979" w:type="dxa"/>
          </w:tcPr>
          <w:p w14:paraId="026AB1F1" w14:textId="1972924D" w:rsidR="002E7422" w:rsidRPr="00C5661B" w:rsidRDefault="000148CD">
            <w:pPr>
              <w:spacing w:after="240"/>
              <w:rPr>
                <w:rFonts w:eastAsia="Helvetica Neue" w:cs="Helvetica Neue"/>
              </w:rPr>
            </w:pPr>
            <w:r>
              <w:rPr>
                <w:rFonts w:eastAsia="Helvetica Neue" w:cs="Helvetica Neue"/>
              </w:rPr>
              <w:t>identifies the purpose and relevance of texts</w:t>
            </w:r>
          </w:p>
        </w:tc>
        <w:tc>
          <w:tcPr>
            <w:tcW w:w="1434" w:type="dxa"/>
          </w:tcPr>
          <w:p w14:paraId="5239120A" w14:textId="77777777" w:rsidR="002E7422" w:rsidRPr="00C5661B" w:rsidRDefault="002E7422">
            <w:pPr>
              <w:spacing w:after="240"/>
              <w:rPr>
                <w:rFonts w:eastAsia="Helvetica Neue" w:cs="Helvetica Neue"/>
              </w:rPr>
            </w:pPr>
          </w:p>
        </w:tc>
        <w:tc>
          <w:tcPr>
            <w:tcW w:w="1976" w:type="dxa"/>
          </w:tcPr>
          <w:p w14:paraId="7275D8E8" w14:textId="77777777" w:rsidR="002E7422" w:rsidRPr="00C5661B" w:rsidRDefault="002E7422">
            <w:pPr>
              <w:spacing w:after="240"/>
              <w:rPr>
                <w:rFonts w:eastAsia="Helvetica Neue" w:cs="Helvetica Neue"/>
              </w:rPr>
            </w:pPr>
          </w:p>
        </w:tc>
        <w:tc>
          <w:tcPr>
            <w:tcW w:w="1976" w:type="dxa"/>
          </w:tcPr>
          <w:p w14:paraId="2E0F33DE" w14:textId="77777777" w:rsidR="002E7422" w:rsidRPr="00C5661B" w:rsidRDefault="002E7422">
            <w:pPr>
              <w:spacing w:after="240"/>
              <w:rPr>
                <w:rFonts w:eastAsia="Helvetica Neue" w:cs="Helvetica Neue"/>
              </w:rPr>
            </w:pPr>
          </w:p>
        </w:tc>
      </w:tr>
      <w:tr w:rsidR="002E7422" w:rsidRPr="00C5661B" w14:paraId="36CFB96C" w14:textId="77777777" w:rsidTr="000D314F">
        <w:tc>
          <w:tcPr>
            <w:tcW w:w="985" w:type="dxa"/>
          </w:tcPr>
          <w:p w14:paraId="425504CF" w14:textId="0FEE6D88" w:rsidR="002E7422" w:rsidRPr="00C5661B" w:rsidRDefault="002E7422">
            <w:pPr>
              <w:spacing w:after="240"/>
              <w:rPr>
                <w:rFonts w:eastAsia="Helvetica Neue" w:cs="Helvetica Neue"/>
              </w:rPr>
            </w:pPr>
          </w:p>
        </w:tc>
        <w:tc>
          <w:tcPr>
            <w:tcW w:w="2979" w:type="dxa"/>
          </w:tcPr>
          <w:p w14:paraId="52A642B4" w14:textId="7CA636EC" w:rsidR="002E7422" w:rsidRPr="00C5661B" w:rsidRDefault="000148CD">
            <w:pPr>
              <w:spacing w:after="240"/>
              <w:rPr>
                <w:rFonts w:eastAsia="Helvetica Neue" w:cs="Helvetica Neue"/>
              </w:rPr>
            </w:pPr>
            <w:r>
              <w:rPr>
                <w:rFonts w:eastAsia="Helvetica Neue" w:cs="Helvetica Neue"/>
              </w:rPr>
              <w:t>skims to get the gist of longer texts</w:t>
            </w:r>
          </w:p>
        </w:tc>
        <w:tc>
          <w:tcPr>
            <w:tcW w:w="1434" w:type="dxa"/>
          </w:tcPr>
          <w:p w14:paraId="4F59D47F" w14:textId="77777777" w:rsidR="002E7422" w:rsidRPr="00C5661B" w:rsidRDefault="002E7422">
            <w:pPr>
              <w:spacing w:after="240"/>
              <w:rPr>
                <w:rFonts w:eastAsia="Helvetica Neue" w:cs="Helvetica Neue"/>
              </w:rPr>
            </w:pPr>
          </w:p>
        </w:tc>
        <w:tc>
          <w:tcPr>
            <w:tcW w:w="1976" w:type="dxa"/>
          </w:tcPr>
          <w:p w14:paraId="4439F590" w14:textId="77777777" w:rsidR="002E7422" w:rsidRPr="00C5661B" w:rsidRDefault="002E7422">
            <w:pPr>
              <w:spacing w:after="240"/>
              <w:rPr>
                <w:rFonts w:eastAsia="Helvetica Neue" w:cs="Helvetica Neue"/>
              </w:rPr>
            </w:pPr>
          </w:p>
        </w:tc>
        <w:tc>
          <w:tcPr>
            <w:tcW w:w="1976" w:type="dxa"/>
          </w:tcPr>
          <w:p w14:paraId="7E8E5E97" w14:textId="77777777" w:rsidR="002E7422" w:rsidRPr="00C5661B" w:rsidRDefault="002E7422">
            <w:pPr>
              <w:spacing w:after="240"/>
              <w:rPr>
                <w:rFonts w:eastAsia="Helvetica Neue" w:cs="Helvetica Neue"/>
              </w:rPr>
            </w:pPr>
          </w:p>
        </w:tc>
      </w:tr>
      <w:tr w:rsidR="000D314F" w:rsidRPr="00C5661B" w14:paraId="70F95CA4" w14:textId="77777777" w:rsidTr="000D314F">
        <w:tc>
          <w:tcPr>
            <w:tcW w:w="985" w:type="dxa"/>
          </w:tcPr>
          <w:p w14:paraId="45DB9713" w14:textId="77777777" w:rsidR="000D314F" w:rsidRPr="00C5661B" w:rsidRDefault="000D314F">
            <w:pPr>
              <w:spacing w:after="240"/>
              <w:rPr>
                <w:rFonts w:eastAsia="Helvetica Neue" w:cs="Helvetica Neue"/>
              </w:rPr>
            </w:pPr>
          </w:p>
        </w:tc>
        <w:tc>
          <w:tcPr>
            <w:tcW w:w="2979" w:type="dxa"/>
          </w:tcPr>
          <w:p w14:paraId="143F92FD" w14:textId="65893DB3" w:rsidR="000D314F" w:rsidRPr="00C5661B" w:rsidRDefault="000148CD">
            <w:pPr>
              <w:spacing w:after="240"/>
              <w:rPr>
                <w:rFonts w:eastAsia="Helvetica Neue" w:cs="Helvetica Neue"/>
              </w:rPr>
            </w:pPr>
            <w:r>
              <w:rPr>
                <w:rFonts w:eastAsia="Helvetica Neue" w:cs="Helvetica Neue"/>
              </w:rPr>
              <w:t>begins to recognize bias and points of view in texts</w:t>
            </w:r>
          </w:p>
        </w:tc>
        <w:tc>
          <w:tcPr>
            <w:tcW w:w="1434" w:type="dxa"/>
          </w:tcPr>
          <w:p w14:paraId="65F6BAA4" w14:textId="77777777" w:rsidR="000D314F" w:rsidRPr="00C5661B" w:rsidRDefault="000D314F">
            <w:pPr>
              <w:spacing w:after="240"/>
              <w:rPr>
                <w:rFonts w:eastAsia="Helvetica Neue" w:cs="Helvetica Neue"/>
              </w:rPr>
            </w:pPr>
          </w:p>
        </w:tc>
        <w:tc>
          <w:tcPr>
            <w:tcW w:w="1976" w:type="dxa"/>
          </w:tcPr>
          <w:p w14:paraId="45631166" w14:textId="77777777" w:rsidR="000D314F" w:rsidRPr="00C5661B" w:rsidRDefault="000D314F">
            <w:pPr>
              <w:spacing w:after="240"/>
              <w:rPr>
                <w:rFonts w:eastAsia="Helvetica Neue" w:cs="Helvetica Neue"/>
              </w:rPr>
            </w:pPr>
          </w:p>
        </w:tc>
        <w:tc>
          <w:tcPr>
            <w:tcW w:w="1976" w:type="dxa"/>
          </w:tcPr>
          <w:p w14:paraId="049F5E82" w14:textId="77777777" w:rsidR="000D314F" w:rsidRPr="00C5661B" w:rsidRDefault="000D314F">
            <w:pPr>
              <w:spacing w:after="240"/>
              <w:rPr>
                <w:rFonts w:eastAsia="Helvetica Neue" w:cs="Helvetica Neue"/>
              </w:rPr>
            </w:pPr>
          </w:p>
        </w:tc>
      </w:tr>
      <w:tr w:rsidR="000D314F" w:rsidRPr="00C5661B" w14:paraId="4FEB6843" w14:textId="77777777" w:rsidTr="000D314F">
        <w:tc>
          <w:tcPr>
            <w:tcW w:w="985" w:type="dxa"/>
          </w:tcPr>
          <w:p w14:paraId="7EFCE8E1" w14:textId="1D8BA329" w:rsidR="000D314F" w:rsidRPr="00C5661B" w:rsidRDefault="000D314F">
            <w:pPr>
              <w:spacing w:after="240"/>
              <w:rPr>
                <w:rFonts w:eastAsia="Helvetica Neue" w:cs="Helvetica Neue"/>
              </w:rPr>
            </w:pPr>
          </w:p>
        </w:tc>
        <w:tc>
          <w:tcPr>
            <w:tcW w:w="2979" w:type="dxa"/>
          </w:tcPr>
          <w:p w14:paraId="477EEF02" w14:textId="6EE314B1" w:rsidR="000D314F" w:rsidRPr="00C5661B" w:rsidRDefault="000148CD">
            <w:pPr>
              <w:spacing w:after="240"/>
              <w:rPr>
                <w:rFonts w:eastAsia="Helvetica Neue" w:cs="Helvetica Neue"/>
              </w:rPr>
            </w:pPr>
            <w:r>
              <w:rPr>
                <w:rFonts w:eastAsia="Helvetica Neue" w:cs="Helvetica Neue"/>
              </w:rPr>
              <w:t>infers meaning which is not explicit in texts</w:t>
            </w:r>
          </w:p>
        </w:tc>
        <w:tc>
          <w:tcPr>
            <w:tcW w:w="1434" w:type="dxa"/>
          </w:tcPr>
          <w:p w14:paraId="6BA3EF86" w14:textId="77777777" w:rsidR="000D314F" w:rsidRPr="00C5661B" w:rsidRDefault="000D314F">
            <w:pPr>
              <w:spacing w:after="240"/>
              <w:rPr>
                <w:rFonts w:eastAsia="Helvetica Neue" w:cs="Helvetica Neue"/>
              </w:rPr>
            </w:pPr>
          </w:p>
        </w:tc>
        <w:tc>
          <w:tcPr>
            <w:tcW w:w="1976" w:type="dxa"/>
          </w:tcPr>
          <w:p w14:paraId="0B28D2AE" w14:textId="77777777" w:rsidR="000D314F" w:rsidRPr="00C5661B" w:rsidRDefault="000D314F">
            <w:pPr>
              <w:spacing w:after="240"/>
              <w:rPr>
                <w:rFonts w:eastAsia="Helvetica Neue" w:cs="Helvetica Neue"/>
              </w:rPr>
            </w:pPr>
          </w:p>
        </w:tc>
        <w:tc>
          <w:tcPr>
            <w:tcW w:w="1976" w:type="dxa"/>
          </w:tcPr>
          <w:p w14:paraId="38271F60" w14:textId="77777777" w:rsidR="000D314F" w:rsidRPr="00C5661B" w:rsidRDefault="000D314F">
            <w:pPr>
              <w:spacing w:after="240"/>
              <w:rPr>
                <w:rFonts w:eastAsia="Helvetica Neue" w:cs="Helvetica Neue"/>
              </w:rPr>
            </w:pPr>
          </w:p>
        </w:tc>
      </w:tr>
      <w:tr w:rsidR="000D314F" w:rsidRPr="00C5661B" w14:paraId="20BD9F85" w14:textId="77777777" w:rsidTr="000D314F">
        <w:tc>
          <w:tcPr>
            <w:tcW w:w="985" w:type="dxa"/>
          </w:tcPr>
          <w:p w14:paraId="4FE3B67B" w14:textId="77777777" w:rsidR="000D314F" w:rsidRPr="00C5661B" w:rsidRDefault="000D314F">
            <w:pPr>
              <w:spacing w:after="240"/>
              <w:rPr>
                <w:rFonts w:eastAsia="Helvetica Neue" w:cs="Helvetica Neue"/>
              </w:rPr>
            </w:pPr>
          </w:p>
        </w:tc>
        <w:tc>
          <w:tcPr>
            <w:tcW w:w="2979" w:type="dxa"/>
          </w:tcPr>
          <w:p w14:paraId="6DDC6DF0" w14:textId="3D43BEF3" w:rsidR="000D314F" w:rsidRPr="00C5661B" w:rsidRDefault="000148CD">
            <w:pPr>
              <w:spacing w:after="240"/>
              <w:rPr>
                <w:rFonts w:eastAsia="Helvetica Neue" w:cs="Helvetica Neue"/>
              </w:rPr>
            </w:pPr>
            <w:r>
              <w:rPr>
                <w:rFonts w:eastAsia="Helvetica Neue" w:cs="Helvetica Neue"/>
              </w:rPr>
              <w:t>follows the main events of descriptive, narrative, informational and persuasive texts</w:t>
            </w:r>
          </w:p>
        </w:tc>
        <w:tc>
          <w:tcPr>
            <w:tcW w:w="1434" w:type="dxa"/>
          </w:tcPr>
          <w:p w14:paraId="3C72878C" w14:textId="77777777" w:rsidR="000D314F" w:rsidRPr="00C5661B" w:rsidRDefault="000D314F">
            <w:pPr>
              <w:spacing w:after="240"/>
              <w:rPr>
                <w:rFonts w:eastAsia="Helvetica Neue" w:cs="Helvetica Neue"/>
              </w:rPr>
            </w:pPr>
          </w:p>
        </w:tc>
        <w:tc>
          <w:tcPr>
            <w:tcW w:w="1976" w:type="dxa"/>
          </w:tcPr>
          <w:p w14:paraId="10C6ED57" w14:textId="77777777" w:rsidR="000D314F" w:rsidRPr="00C5661B" w:rsidRDefault="000D314F">
            <w:pPr>
              <w:spacing w:after="240"/>
              <w:rPr>
                <w:rFonts w:eastAsia="Helvetica Neue" w:cs="Helvetica Neue"/>
              </w:rPr>
            </w:pPr>
          </w:p>
        </w:tc>
        <w:tc>
          <w:tcPr>
            <w:tcW w:w="1976" w:type="dxa"/>
          </w:tcPr>
          <w:p w14:paraId="3A8BD02A" w14:textId="77777777" w:rsidR="000D314F" w:rsidRPr="00C5661B" w:rsidRDefault="000D314F">
            <w:pPr>
              <w:spacing w:after="240"/>
              <w:rPr>
                <w:rFonts w:eastAsia="Helvetica Neue" w:cs="Helvetica Neue"/>
              </w:rPr>
            </w:pPr>
          </w:p>
        </w:tc>
      </w:tr>
      <w:tr w:rsidR="00472DD4" w:rsidRPr="00C5661B" w14:paraId="628E419F" w14:textId="77777777" w:rsidTr="000D314F">
        <w:tc>
          <w:tcPr>
            <w:tcW w:w="985" w:type="dxa"/>
          </w:tcPr>
          <w:p w14:paraId="2462C580" w14:textId="7F7A95AB" w:rsidR="00472DD4" w:rsidRPr="00C5661B" w:rsidRDefault="008B6281">
            <w:pPr>
              <w:spacing w:after="240"/>
              <w:rPr>
                <w:rFonts w:eastAsia="Helvetica Neue" w:cs="Helvetica Neue"/>
              </w:rPr>
            </w:pPr>
            <w:r>
              <w:rPr>
                <w:rFonts w:eastAsia="Helvetica Neue" w:cs="Helvetica Neue"/>
              </w:rPr>
              <w:t>B2.3</w:t>
            </w:r>
          </w:p>
        </w:tc>
        <w:tc>
          <w:tcPr>
            <w:tcW w:w="2979" w:type="dxa"/>
          </w:tcPr>
          <w:p w14:paraId="7C3F7EBC" w14:textId="37966D8E" w:rsidR="00472DD4" w:rsidRPr="00C5661B" w:rsidRDefault="000148CD">
            <w:pPr>
              <w:spacing w:after="240"/>
              <w:rPr>
                <w:rFonts w:eastAsia="Helvetica Neue" w:cs="Helvetica Neue"/>
              </w:rPr>
            </w:pPr>
            <w:r>
              <w:rPr>
                <w:rFonts w:eastAsia="Helvetica Neue" w:cs="Helvetica Neue"/>
              </w:rPr>
              <w:t>writes texts to present information, summarize, express opinions, present arguments, convey ideas or persuade</w:t>
            </w:r>
          </w:p>
        </w:tc>
        <w:tc>
          <w:tcPr>
            <w:tcW w:w="1434" w:type="dxa"/>
          </w:tcPr>
          <w:p w14:paraId="2AEDFE31" w14:textId="77777777" w:rsidR="00472DD4" w:rsidRPr="00C5661B" w:rsidRDefault="00472DD4">
            <w:pPr>
              <w:spacing w:after="240"/>
              <w:rPr>
                <w:rFonts w:eastAsia="Helvetica Neue" w:cs="Helvetica Neue"/>
              </w:rPr>
            </w:pPr>
          </w:p>
        </w:tc>
        <w:tc>
          <w:tcPr>
            <w:tcW w:w="1976" w:type="dxa"/>
          </w:tcPr>
          <w:p w14:paraId="073D5613" w14:textId="77777777" w:rsidR="00472DD4" w:rsidRPr="00C5661B" w:rsidRDefault="00472DD4">
            <w:pPr>
              <w:spacing w:after="240"/>
              <w:rPr>
                <w:rFonts w:eastAsia="Helvetica Neue" w:cs="Helvetica Neue"/>
              </w:rPr>
            </w:pPr>
          </w:p>
        </w:tc>
        <w:tc>
          <w:tcPr>
            <w:tcW w:w="1976" w:type="dxa"/>
          </w:tcPr>
          <w:p w14:paraId="571BDA30" w14:textId="77777777" w:rsidR="00472DD4" w:rsidRPr="00C5661B" w:rsidRDefault="00472DD4">
            <w:pPr>
              <w:spacing w:after="240"/>
              <w:rPr>
                <w:rFonts w:eastAsia="Helvetica Neue" w:cs="Helvetica Neue"/>
              </w:rPr>
            </w:pPr>
          </w:p>
        </w:tc>
      </w:tr>
    </w:tbl>
    <w:p w14:paraId="7B869026" w14:textId="77777777" w:rsidR="004B03D5" w:rsidRDefault="004B03D5">
      <w:r>
        <w:br w:type="page"/>
      </w:r>
    </w:p>
    <w:tbl>
      <w:tblPr>
        <w:tblStyle w:val="a2"/>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85"/>
        <w:gridCol w:w="2979"/>
        <w:gridCol w:w="1434"/>
        <w:gridCol w:w="1976"/>
        <w:gridCol w:w="1976"/>
      </w:tblGrid>
      <w:tr w:rsidR="00472DD4" w:rsidRPr="00C5661B" w14:paraId="2A1A1D03" w14:textId="77777777" w:rsidTr="000D314F">
        <w:tc>
          <w:tcPr>
            <w:tcW w:w="985" w:type="dxa"/>
          </w:tcPr>
          <w:p w14:paraId="067856F8" w14:textId="0AC67BC3" w:rsidR="00472DD4" w:rsidRPr="00C5661B" w:rsidRDefault="00472DD4">
            <w:pPr>
              <w:spacing w:after="240"/>
              <w:rPr>
                <w:rFonts w:eastAsia="Helvetica Neue" w:cs="Helvetica Neue"/>
              </w:rPr>
            </w:pPr>
          </w:p>
        </w:tc>
        <w:tc>
          <w:tcPr>
            <w:tcW w:w="2979" w:type="dxa"/>
          </w:tcPr>
          <w:p w14:paraId="51AD1247" w14:textId="507F4C5D" w:rsidR="00472DD4" w:rsidRPr="00C5661B" w:rsidRDefault="000148CD">
            <w:pPr>
              <w:spacing w:after="240"/>
              <w:rPr>
                <w:rFonts w:eastAsia="Helvetica Neue" w:cs="Helvetica Neue"/>
              </w:rPr>
            </w:pPr>
            <w:r>
              <w:rPr>
                <w:rFonts w:eastAsia="Helvetica Neue" w:cs="Helvetica Neue"/>
              </w:rPr>
              <w:t>manages unfamiliar elements (e.g. vocabulary, context, topic) to complete tasks</w:t>
            </w:r>
          </w:p>
        </w:tc>
        <w:tc>
          <w:tcPr>
            <w:tcW w:w="1434" w:type="dxa"/>
          </w:tcPr>
          <w:p w14:paraId="77A311BF" w14:textId="77777777" w:rsidR="00472DD4" w:rsidRPr="00C5661B" w:rsidRDefault="00472DD4">
            <w:pPr>
              <w:spacing w:after="240"/>
              <w:rPr>
                <w:rFonts w:eastAsia="Helvetica Neue" w:cs="Helvetica Neue"/>
              </w:rPr>
            </w:pPr>
          </w:p>
        </w:tc>
        <w:tc>
          <w:tcPr>
            <w:tcW w:w="1976" w:type="dxa"/>
          </w:tcPr>
          <w:p w14:paraId="45ECB210" w14:textId="77777777" w:rsidR="00472DD4" w:rsidRPr="00C5661B" w:rsidRDefault="00472DD4">
            <w:pPr>
              <w:spacing w:after="240"/>
              <w:rPr>
                <w:rFonts w:eastAsia="Helvetica Neue" w:cs="Helvetica Neue"/>
              </w:rPr>
            </w:pPr>
          </w:p>
        </w:tc>
        <w:tc>
          <w:tcPr>
            <w:tcW w:w="1976" w:type="dxa"/>
          </w:tcPr>
          <w:p w14:paraId="2477FC63" w14:textId="77777777" w:rsidR="00472DD4" w:rsidRPr="00C5661B" w:rsidRDefault="00472DD4">
            <w:pPr>
              <w:spacing w:after="240"/>
              <w:rPr>
                <w:rFonts w:eastAsia="Helvetica Neue" w:cs="Helvetica Neue"/>
              </w:rPr>
            </w:pPr>
          </w:p>
        </w:tc>
      </w:tr>
      <w:tr w:rsidR="00472DD4" w:rsidRPr="00C5661B" w14:paraId="38AFBFE2" w14:textId="77777777" w:rsidTr="000D314F">
        <w:tc>
          <w:tcPr>
            <w:tcW w:w="985" w:type="dxa"/>
          </w:tcPr>
          <w:p w14:paraId="46D7B4A9" w14:textId="77777777" w:rsidR="00472DD4" w:rsidRPr="00C5661B" w:rsidRDefault="00472DD4">
            <w:pPr>
              <w:spacing w:after="240"/>
              <w:rPr>
                <w:rFonts w:eastAsia="Helvetica Neue" w:cs="Helvetica Neue"/>
              </w:rPr>
            </w:pPr>
          </w:p>
        </w:tc>
        <w:tc>
          <w:tcPr>
            <w:tcW w:w="2979" w:type="dxa"/>
          </w:tcPr>
          <w:p w14:paraId="5C3A968D" w14:textId="6955C4C3" w:rsidR="00472DD4" w:rsidRPr="00C5661B" w:rsidRDefault="000148CD">
            <w:pPr>
              <w:spacing w:after="240"/>
              <w:rPr>
                <w:rFonts w:eastAsia="Helvetica Neue" w:cs="Helvetica Neue"/>
              </w:rPr>
            </w:pPr>
            <w:r>
              <w:rPr>
                <w:rFonts w:eastAsia="Helvetica Neue" w:cs="Helvetica Neue"/>
              </w:rPr>
              <w:t>selects and uses vocabulary, tone and structure appropriate to the task</w:t>
            </w:r>
          </w:p>
        </w:tc>
        <w:tc>
          <w:tcPr>
            <w:tcW w:w="1434" w:type="dxa"/>
          </w:tcPr>
          <w:p w14:paraId="4EAE9349" w14:textId="77777777" w:rsidR="00472DD4" w:rsidRPr="00C5661B" w:rsidRDefault="00472DD4">
            <w:pPr>
              <w:spacing w:after="240"/>
              <w:rPr>
                <w:rFonts w:eastAsia="Helvetica Neue" w:cs="Helvetica Neue"/>
              </w:rPr>
            </w:pPr>
          </w:p>
        </w:tc>
        <w:tc>
          <w:tcPr>
            <w:tcW w:w="1976" w:type="dxa"/>
          </w:tcPr>
          <w:p w14:paraId="1A553F39" w14:textId="77777777" w:rsidR="00472DD4" w:rsidRPr="00C5661B" w:rsidRDefault="00472DD4">
            <w:pPr>
              <w:spacing w:after="240"/>
              <w:rPr>
                <w:rFonts w:eastAsia="Helvetica Neue" w:cs="Helvetica Neue"/>
              </w:rPr>
            </w:pPr>
          </w:p>
        </w:tc>
        <w:tc>
          <w:tcPr>
            <w:tcW w:w="1976" w:type="dxa"/>
          </w:tcPr>
          <w:p w14:paraId="5367302B" w14:textId="77777777" w:rsidR="00472DD4" w:rsidRPr="00C5661B" w:rsidRDefault="00472DD4">
            <w:pPr>
              <w:spacing w:after="240"/>
              <w:rPr>
                <w:rFonts w:eastAsia="Helvetica Neue" w:cs="Helvetica Neue"/>
              </w:rPr>
            </w:pPr>
          </w:p>
        </w:tc>
      </w:tr>
      <w:tr w:rsidR="00472DD4" w:rsidRPr="00C5661B" w14:paraId="47627FE2" w14:textId="77777777" w:rsidTr="000D314F">
        <w:tc>
          <w:tcPr>
            <w:tcW w:w="985" w:type="dxa"/>
          </w:tcPr>
          <w:p w14:paraId="496107E9" w14:textId="77777777" w:rsidR="00472DD4" w:rsidRPr="00C5661B" w:rsidRDefault="00472DD4">
            <w:pPr>
              <w:spacing w:after="240"/>
              <w:rPr>
                <w:rFonts w:eastAsia="Helvetica Neue" w:cs="Helvetica Neue"/>
              </w:rPr>
            </w:pPr>
          </w:p>
        </w:tc>
        <w:tc>
          <w:tcPr>
            <w:tcW w:w="2979" w:type="dxa"/>
          </w:tcPr>
          <w:p w14:paraId="2A794213" w14:textId="1D849208" w:rsidR="00472DD4" w:rsidRPr="00C5661B" w:rsidRDefault="000148CD">
            <w:pPr>
              <w:spacing w:after="240"/>
              <w:rPr>
                <w:rFonts w:eastAsia="Helvetica Neue" w:cs="Helvetica Neue"/>
              </w:rPr>
            </w:pPr>
            <w:r>
              <w:rPr>
                <w:rFonts w:eastAsia="Helvetica Neue" w:cs="Helvetica Neue"/>
              </w:rPr>
              <w:t>organizes and sequences writing to communicate effectively</w:t>
            </w:r>
          </w:p>
        </w:tc>
        <w:tc>
          <w:tcPr>
            <w:tcW w:w="1434" w:type="dxa"/>
          </w:tcPr>
          <w:p w14:paraId="08E890DF" w14:textId="77777777" w:rsidR="00472DD4" w:rsidRPr="00C5661B" w:rsidRDefault="00472DD4">
            <w:pPr>
              <w:spacing w:after="240"/>
              <w:rPr>
                <w:rFonts w:eastAsia="Helvetica Neue" w:cs="Helvetica Neue"/>
              </w:rPr>
            </w:pPr>
          </w:p>
        </w:tc>
        <w:tc>
          <w:tcPr>
            <w:tcW w:w="1976" w:type="dxa"/>
          </w:tcPr>
          <w:p w14:paraId="5D0A76CE" w14:textId="77777777" w:rsidR="00472DD4" w:rsidRPr="00C5661B" w:rsidRDefault="00472DD4">
            <w:pPr>
              <w:spacing w:after="240"/>
              <w:rPr>
                <w:rFonts w:eastAsia="Helvetica Neue" w:cs="Helvetica Neue"/>
              </w:rPr>
            </w:pPr>
          </w:p>
        </w:tc>
        <w:tc>
          <w:tcPr>
            <w:tcW w:w="1976" w:type="dxa"/>
          </w:tcPr>
          <w:p w14:paraId="757C94B9" w14:textId="77777777" w:rsidR="00472DD4" w:rsidRPr="00C5661B" w:rsidRDefault="00472DD4">
            <w:pPr>
              <w:spacing w:after="240"/>
              <w:rPr>
                <w:rFonts w:eastAsia="Helvetica Neue" w:cs="Helvetica Neue"/>
              </w:rPr>
            </w:pPr>
          </w:p>
        </w:tc>
      </w:tr>
      <w:tr w:rsidR="00472DD4" w:rsidRPr="00C5661B" w14:paraId="49D6C67D" w14:textId="77777777" w:rsidTr="000D314F">
        <w:tc>
          <w:tcPr>
            <w:tcW w:w="985" w:type="dxa"/>
          </w:tcPr>
          <w:p w14:paraId="28D0D28D" w14:textId="77777777" w:rsidR="00472DD4" w:rsidRPr="00C5661B" w:rsidRDefault="00472DD4">
            <w:pPr>
              <w:spacing w:after="240"/>
              <w:rPr>
                <w:rFonts w:eastAsia="Helvetica Neue" w:cs="Helvetica Neue"/>
              </w:rPr>
            </w:pPr>
          </w:p>
        </w:tc>
        <w:tc>
          <w:tcPr>
            <w:tcW w:w="2979" w:type="dxa"/>
          </w:tcPr>
          <w:p w14:paraId="6E2A2FB4" w14:textId="3A45C59D" w:rsidR="00472DD4" w:rsidRPr="00C5661B" w:rsidRDefault="000148CD">
            <w:pPr>
              <w:spacing w:after="240"/>
              <w:rPr>
                <w:rFonts w:eastAsia="Helvetica Neue" w:cs="Helvetica Neue"/>
              </w:rPr>
            </w:pPr>
            <w:r>
              <w:rPr>
                <w:rFonts w:eastAsia="Helvetica Neue" w:cs="Helvetica Neue"/>
              </w:rPr>
              <w:t>uses a variety of vocabulary, structures and approaches to convey main ideas with supporting details</w:t>
            </w:r>
          </w:p>
        </w:tc>
        <w:tc>
          <w:tcPr>
            <w:tcW w:w="1434" w:type="dxa"/>
          </w:tcPr>
          <w:p w14:paraId="63750D57" w14:textId="77777777" w:rsidR="00472DD4" w:rsidRPr="00C5661B" w:rsidRDefault="00472DD4">
            <w:pPr>
              <w:spacing w:after="240"/>
              <w:rPr>
                <w:rFonts w:eastAsia="Helvetica Neue" w:cs="Helvetica Neue"/>
              </w:rPr>
            </w:pPr>
          </w:p>
        </w:tc>
        <w:tc>
          <w:tcPr>
            <w:tcW w:w="1976" w:type="dxa"/>
          </w:tcPr>
          <w:p w14:paraId="1C8DB3AD" w14:textId="77777777" w:rsidR="00472DD4" w:rsidRPr="00C5661B" w:rsidRDefault="00472DD4">
            <w:pPr>
              <w:spacing w:after="240"/>
              <w:rPr>
                <w:rFonts w:eastAsia="Helvetica Neue" w:cs="Helvetica Neue"/>
              </w:rPr>
            </w:pPr>
          </w:p>
        </w:tc>
        <w:tc>
          <w:tcPr>
            <w:tcW w:w="1976" w:type="dxa"/>
          </w:tcPr>
          <w:p w14:paraId="0332AB00" w14:textId="77777777" w:rsidR="00472DD4" w:rsidRPr="00C5661B" w:rsidRDefault="00472DD4">
            <w:pPr>
              <w:spacing w:after="240"/>
              <w:rPr>
                <w:rFonts w:eastAsia="Helvetica Neue" w:cs="Helvetica Neue"/>
              </w:rPr>
            </w:pPr>
          </w:p>
        </w:tc>
      </w:tr>
      <w:tr w:rsidR="000148CD" w:rsidRPr="00C5661B" w14:paraId="45A06B95" w14:textId="77777777" w:rsidTr="000D314F">
        <w:tc>
          <w:tcPr>
            <w:tcW w:w="985" w:type="dxa"/>
          </w:tcPr>
          <w:p w14:paraId="60ED281C" w14:textId="2EF47BB0" w:rsidR="000148CD" w:rsidRPr="00C5661B" w:rsidRDefault="000148CD">
            <w:pPr>
              <w:spacing w:after="240"/>
              <w:rPr>
                <w:rFonts w:eastAsia="Helvetica Neue" w:cs="Helvetica Neue"/>
              </w:rPr>
            </w:pPr>
            <w:r>
              <w:rPr>
                <w:rFonts w:eastAsia="Helvetica Neue" w:cs="Helvetica Neue"/>
              </w:rPr>
              <w:t>D.2</w:t>
            </w:r>
          </w:p>
        </w:tc>
        <w:tc>
          <w:tcPr>
            <w:tcW w:w="2979" w:type="dxa"/>
          </w:tcPr>
          <w:p w14:paraId="0528AAA5" w14:textId="37B87F35" w:rsidR="000148CD" w:rsidRDefault="000148CD">
            <w:pPr>
              <w:spacing w:after="240"/>
              <w:rPr>
                <w:rFonts w:eastAsia="Helvetica Neue" w:cs="Helvetica Neue"/>
              </w:rPr>
            </w:pPr>
            <w:r>
              <w:rPr>
                <w:rFonts w:eastAsia="Helvetica Neue" w:cs="Helvetica Neue"/>
              </w:rPr>
              <w:t>begins to identify sources and evaluate information</w:t>
            </w:r>
          </w:p>
        </w:tc>
        <w:tc>
          <w:tcPr>
            <w:tcW w:w="1434" w:type="dxa"/>
          </w:tcPr>
          <w:p w14:paraId="042721B6" w14:textId="77777777" w:rsidR="000148CD" w:rsidRPr="00C5661B" w:rsidRDefault="000148CD">
            <w:pPr>
              <w:spacing w:after="240"/>
              <w:rPr>
                <w:rFonts w:eastAsia="Helvetica Neue" w:cs="Helvetica Neue"/>
              </w:rPr>
            </w:pPr>
          </w:p>
        </w:tc>
        <w:tc>
          <w:tcPr>
            <w:tcW w:w="1976" w:type="dxa"/>
          </w:tcPr>
          <w:p w14:paraId="6C44E535" w14:textId="77777777" w:rsidR="000148CD" w:rsidRPr="00C5661B" w:rsidRDefault="000148CD">
            <w:pPr>
              <w:spacing w:after="240"/>
              <w:rPr>
                <w:rFonts w:eastAsia="Helvetica Neue" w:cs="Helvetica Neue"/>
              </w:rPr>
            </w:pPr>
          </w:p>
        </w:tc>
        <w:tc>
          <w:tcPr>
            <w:tcW w:w="1976" w:type="dxa"/>
          </w:tcPr>
          <w:p w14:paraId="2A1A14E5" w14:textId="77777777" w:rsidR="000148CD" w:rsidRPr="00C5661B" w:rsidRDefault="000148CD">
            <w:pPr>
              <w:spacing w:after="240"/>
              <w:rPr>
                <w:rFonts w:eastAsia="Helvetica Neue" w:cs="Helvetica Neue"/>
              </w:rPr>
            </w:pPr>
          </w:p>
        </w:tc>
      </w:tr>
      <w:tr w:rsidR="000148CD" w:rsidRPr="00C5661B" w14:paraId="24B7DAEA" w14:textId="77777777" w:rsidTr="000D314F">
        <w:tc>
          <w:tcPr>
            <w:tcW w:w="985" w:type="dxa"/>
          </w:tcPr>
          <w:p w14:paraId="4421D8EC" w14:textId="77777777" w:rsidR="000148CD" w:rsidRPr="00C5661B" w:rsidRDefault="000148CD">
            <w:pPr>
              <w:spacing w:after="240"/>
              <w:rPr>
                <w:rFonts w:eastAsia="Helvetica Neue" w:cs="Helvetica Neue"/>
              </w:rPr>
            </w:pPr>
          </w:p>
        </w:tc>
        <w:tc>
          <w:tcPr>
            <w:tcW w:w="2979" w:type="dxa"/>
          </w:tcPr>
          <w:p w14:paraId="618BAE99" w14:textId="2166769A" w:rsidR="000148CD" w:rsidRDefault="000148CD">
            <w:pPr>
              <w:spacing w:after="240"/>
              <w:rPr>
                <w:rFonts w:eastAsia="Helvetica Neue" w:cs="Helvetica Neue"/>
              </w:rPr>
            </w:pPr>
            <w:r>
              <w:rPr>
                <w:rFonts w:eastAsia="Helvetica Neue" w:cs="Helvetica Neue"/>
              </w:rPr>
              <w:t>performs simple searches using keywords (e.g. internet, software help menu)</w:t>
            </w:r>
          </w:p>
        </w:tc>
        <w:tc>
          <w:tcPr>
            <w:tcW w:w="1434" w:type="dxa"/>
          </w:tcPr>
          <w:p w14:paraId="46B60DC1" w14:textId="77777777" w:rsidR="000148CD" w:rsidRPr="00C5661B" w:rsidRDefault="000148CD">
            <w:pPr>
              <w:spacing w:after="240"/>
              <w:rPr>
                <w:rFonts w:eastAsia="Helvetica Neue" w:cs="Helvetica Neue"/>
              </w:rPr>
            </w:pPr>
          </w:p>
        </w:tc>
        <w:tc>
          <w:tcPr>
            <w:tcW w:w="1976" w:type="dxa"/>
          </w:tcPr>
          <w:p w14:paraId="513A8DB6" w14:textId="77777777" w:rsidR="000148CD" w:rsidRPr="00C5661B" w:rsidRDefault="000148CD">
            <w:pPr>
              <w:spacing w:after="240"/>
              <w:rPr>
                <w:rFonts w:eastAsia="Helvetica Neue" w:cs="Helvetica Neue"/>
              </w:rPr>
            </w:pPr>
          </w:p>
        </w:tc>
        <w:tc>
          <w:tcPr>
            <w:tcW w:w="1976" w:type="dxa"/>
          </w:tcPr>
          <w:p w14:paraId="4E5B6ED6" w14:textId="77777777" w:rsidR="000148CD" w:rsidRPr="00C5661B" w:rsidRDefault="000148CD">
            <w:pPr>
              <w:spacing w:after="240"/>
              <w:rPr>
                <w:rFonts w:eastAsia="Helvetica Neue" w:cs="Helvetica Neue"/>
              </w:rPr>
            </w:pPr>
          </w:p>
        </w:tc>
      </w:tr>
    </w:tbl>
    <w:bookmarkStart w:id="0" w:name="_heading=h.gjdgxs" w:colFirst="0" w:colLast="0"/>
    <w:bookmarkEnd w:id="0"/>
    <w:p w14:paraId="5A0933BB" w14:textId="3524BDC2" w:rsidR="002E7422" w:rsidRPr="00C5661B" w:rsidRDefault="00C5661B">
      <w:pPr>
        <w:spacing w:after="240"/>
        <w:rPr>
          <w:rFonts w:eastAsia="Helvetica Neue" w:cs="Helvetica Neue"/>
        </w:rPr>
      </w:pPr>
      <w:r w:rsidRPr="00C5661B">
        <w:rPr>
          <w:noProof/>
        </w:rPr>
        <mc:AlternateContent>
          <mc:Choice Requires="wps">
            <w:drawing>
              <wp:anchor distT="0" distB="0" distL="114300" distR="114300" simplePos="0" relativeHeight="251676672" behindDoc="0" locked="0" layoutInCell="1" hidden="0" allowOverlap="1" wp14:anchorId="7F49830F" wp14:editId="3D030A13">
                <wp:simplePos x="0" y="0"/>
                <wp:positionH relativeFrom="column">
                  <wp:posOffset>5268849</wp:posOffset>
                </wp:positionH>
                <wp:positionV relativeFrom="paragraph">
                  <wp:posOffset>352425</wp:posOffset>
                </wp:positionV>
                <wp:extent cx="231140" cy="231140"/>
                <wp:effectExtent l="0" t="0" r="16510" b="16510"/>
                <wp:wrapNone/>
                <wp:docPr id="1871138907" name="Rectangle 1871138907"/>
                <wp:cNvGraphicFramePr/>
                <a:graphic xmlns:a="http://schemas.openxmlformats.org/drawingml/2006/main">
                  <a:graphicData uri="http://schemas.microsoft.com/office/word/2010/wordprocessingShape">
                    <wps:wsp>
                      <wps:cNvSpPr/>
                      <wps:spPr>
                        <a:xfrm>
                          <a:off x="0" y="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2D90E5AC"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7F49830F" id="Rectangle 1871138907" o:spid="_x0000_s1035" style="position:absolute;margin-left:414.85pt;margin-top:27.75pt;width:18.2pt;height:18.2pt;z-index:251676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" fillcolor="white [3201]" strokecolor="black [3200]" strokeweight="1pt">
                <v:stroke startarrowwidth="narrow" startarrowlength="short" endarrowwidth="narrow" endarrowlength="short"/>
                <v:textbox inset="2.53958mm,2.53958mm,2.53958mm,2.53958mm">
                  <w:txbxContent>
                    <w:p w14:paraId="2D90E5AC" w14:textId="77777777" w:rsidR="002E7422" w:rsidRDefault="002E7422">
                      <w:pPr>
                        <w:spacing w:after="0" w:line="240" w:lineRule="auto"/>
                        <w:textDirection w:val="btLr"/>
                      </w:pPr>
                    </w:p>
                  </w:txbxContent>
                </v:textbox>
              </v:rect>
            </w:pict>
          </mc:Fallback>
        </mc:AlternateContent>
      </w:r>
      <w:r w:rsidRPr="00C5661B">
        <w:rPr>
          <w:noProof/>
        </w:rPr>
        <mc:AlternateContent>
          <mc:Choice Requires="wps">
            <w:drawing>
              <wp:anchor distT="0" distB="0" distL="114300" distR="114300" simplePos="0" relativeHeight="251675648" behindDoc="0" locked="0" layoutInCell="1" hidden="0" allowOverlap="1" wp14:anchorId="0BAAB72A" wp14:editId="1D363F6E">
                <wp:simplePos x="0" y="0"/>
                <wp:positionH relativeFrom="column">
                  <wp:posOffset>3026664</wp:posOffset>
                </wp:positionH>
                <wp:positionV relativeFrom="paragraph">
                  <wp:posOffset>352425</wp:posOffset>
                </wp:positionV>
                <wp:extent cx="231140" cy="231140"/>
                <wp:effectExtent l="0" t="0" r="16510" b="16510"/>
                <wp:wrapNone/>
                <wp:docPr id="1871138914" name="Rectangle 1871138914"/>
                <wp:cNvGraphicFramePr/>
                <a:graphic xmlns:a="http://schemas.openxmlformats.org/drawingml/2006/main">
                  <a:graphicData uri="http://schemas.microsoft.com/office/word/2010/wordprocessingShape">
                    <wps:wsp>
                      <wps:cNvSpPr/>
                      <wps:spPr>
                        <a:xfrm>
                          <a:off x="0" y="0"/>
                          <a:ext cx="231140" cy="231140"/>
                        </a:xfrm>
                        <a:prstGeom prst="rect">
                          <a:avLst/>
                        </a:prstGeom>
                        <a:solidFill>
                          <a:schemeClr val="lt1"/>
                        </a:solidFill>
                        <a:ln w="12700" cap="flat" cmpd="sng">
                          <a:solidFill>
                            <a:schemeClr val="dk1"/>
                          </a:solidFill>
                          <a:prstDash val="solid"/>
                          <a:miter lim="800000"/>
                          <a:headEnd type="none" w="sm" len="sm"/>
                          <a:tailEnd type="none" w="sm" len="sm"/>
                        </a:ln>
                      </wps:spPr>
                      <wps:txbx>
                        <w:txbxContent>
                          <w:p w14:paraId="68C4F53D"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0BAAB72A" id="Rectangle 1871138914" o:spid="_x0000_s1036" style="position:absolute;margin-left:238.3pt;margin-top:27.75pt;width:18.2pt;height:18.2pt;z-index:2516756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" fillcolor="white [3201]" strokecolor="black [3200]" strokeweight="1pt">
                <v:stroke startarrowwidth="narrow" startarrowlength="short" endarrowwidth="narrow" endarrowlength="short"/>
                <v:textbox inset="2.53958mm,2.53958mm,2.53958mm,2.53958mm">
                  <w:txbxContent>
                    <w:p w14:paraId="68C4F53D" w14:textId="77777777" w:rsidR="002E7422" w:rsidRDefault="002E7422">
                      <w:pPr>
                        <w:spacing w:after="0" w:line="240" w:lineRule="auto"/>
                        <w:textDirection w:val="btLr"/>
                      </w:pPr>
                    </w:p>
                  </w:txbxContent>
                </v:textbox>
              </v:rect>
            </w:pict>
          </mc:Fallback>
        </mc:AlternateContent>
      </w:r>
    </w:p>
    <w:p w14:paraId="54C0DBC9" w14:textId="7454F75D" w:rsidR="000148CD" w:rsidRDefault="00000000" w:rsidP="004B03D5">
      <w:pPr>
        <w:spacing w:after="240"/>
        <w:rPr>
          <w:rFonts w:eastAsia="Helvetica Neue" w:cs="Helvetica Neue"/>
        </w:rPr>
      </w:pPr>
      <w:r w:rsidRPr="00C5661B">
        <w:rPr>
          <w:rFonts w:eastAsia="Helvetica Neue" w:cs="Helvetica Neue"/>
        </w:rPr>
        <w:t xml:space="preserve">This task: Was successfully completed        Needs to be tried again  </w:t>
      </w:r>
    </w:p>
    <w:p w14:paraId="4D80BDEA" w14:textId="77777777" w:rsidR="004B03D5" w:rsidRDefault="004B03D5">
      <w:pPr>
        <w:spacing w:after="240" w:line="240" w:lineRule="auto"/>
        <w:rPr>
          <w:rFonts w:eastAsia="Helvetica Neue" w:cs="Helvetica Neue"/>
        </w:rPr>
      </w:pPr>
    </w:p>
    <w:p w14:paraId="2C5EBD9B" w14:textId="5CA280ED" w:rsidR="004B03D5" w:rsidRDefault="004B03D5">
      <w:pPr>
        <w:spacing w:after="240" w:line="240" w:lineRule="auto"/>
        <w:rPr>
          <w:rFonts w:eastAsia="Helvetica Neue" w:cs="Helvetica Neue"/>
        </w:rPr>
      </w:pPr>
    </w:p>
    <w:p w14:paraId="1AF1FBED" w14:textId="77777777" w:rsidR="004B03D5" w:rsidRDefault="004B03D5">
      <w:pPr>
        <w:spacing w:after="240" w:line="240" w:lineRule="auto"/>
        <w:rPr>
          <w:rFonts w:eastAsia="Helvetica Neue" w:cs="Helvetica Neue"/>
        </w:rPr>
      </w:pPr>
    </w:p>
    <w:p w14:paraId="376E6374" w14:textId="77777777" w:rsidR="004B03D5" w:rsidRDefault="004B03D5">
      <w:pPr>
        <w:spacing w:after="240" w:line="240" w:lineRule="auto"/>
        <w:rPr>
          <w:rFonts w:eastAsia="Helvetica Neue" w:cs="Helvetica Neue"/>
        </w:rPr>
      </w:pPr>
    </w:p>
    <w:p w14:paraId="5395DA26" w14:textId="77777777" w:rsidR="004B03D5" w:rsidRDefault="004B03D5">
      <w:pPr>
        <w:spacing w:after="240" w:line="240" w:lineRule="auto"/>
        <w:rPr>
          <w:rFonts w:eastAsia="Helvetica Neue" w:cs="Helvetica Neue"/>
        </w:rPr>
      </w:pPr>
    </w:p>
    <w:p w14:paraId="17223BE2" w14:textId="36DEC00B" w:rsidR="002E7422" w:rsidRPr="00C5661B" w:rsidRDefault="00000000">
      <w:pPr>
        <w:spacing w:after="240" w:line="240" w:lineRule="auto"/>
        <w:rPr>
          <w:rFonts w:eastAsia="Helvetica Neue" w:cs="Helvetica Neue"/>
        </w:rPr>
      </w:pPr>
      <w:r w:rsidRPr="00C5661B">
        <w:rPr>
          <w:rFonts w:eastAsia="Helvetica Neue" w:cs="Helvetica Neue"/>
        </w:rPr>
        <w:lastRenderedPageBreak/>
        <w:t>Learner Comments:</w:t>
      </w:r>
      <w:r w:rsidRPr="00C5661B">
        <w:rPr>
          <w:noProof/>
        </w:rPr>
        <mc:AlternateContent>
          <mc:Choice Requires="wps">
            <w:drawing>
              <wp:anchor distT="0" distB="0" distL="114300" distR="114300" simplePos="0" relativeHeight="251677696" behindDoc="0" locked="0" layoutInCell="1" hidden="0" allowOverlap="1" wp14:anchorId="252E0537" wp14:editId="718ACF91">
                <wp:simplePos x="0" y="0"/>
                <wp:positionH relativeFrom="column">
                  <wp:posOffset>1</wp:posOffset>
                </wp:positionH>
                <wp:positionV relativeFrom="paragraph">
                  <wp:posOffset>203200</wp:posOffset>
                </wp:positionV>
                <wp:extent cx="6153150" cy="1672590"/>
                <wp:effectExtent l="0" t="0" r="0" b="0"/>
                <wp:wrapNone/>
                <wp:docPr id="1871138906" name="Rectangle 1871138906"/>
                <wp:cNvGraphicFramePr/>
                <a:graphic xmlns:a="http://schemas.openxmlformats.org/drawingml/2006/main">
                  <a:graphicData uri="http://schemas.microsoft.com/office/word/2010/wordprocessingShape">
                    <wps:wsp>
                      <wps:cNvSpPr/>
                      <wps:spPr>
                        <a:xfrm>
                          <a:off x="2288475" y="2962755"/>
                          <a:ext cx="6115050" cy="1634490"/>
                        </a:xfrm>
                        <a:prstGeom prst="rect">
                          <a:avLst/>
                        </a:prstGeom>
                        <a:solidFill>
                          <a:schemeClr val="lt1"/>
                        </a:solidFill>
                        <a:ln w="19050" cap="flat" cmpd="sng">
                          <a:solidFill>
                            <a:schemeClr val="dk1"/>
                          </a:solidFill>
                          <a:prstDash val="solid"/>
                          <a:miter lim="800000"/>
                          <a:headEnd type="none" w="sm" len="sm"/>
                          <a:tailEnd type="none" w="sm" len="sm"/>
                        </a:ln>
                      </wps:spPr>
                      <wps:txbx>
                        <w:txbxContent>
                          <w:p w14:paraId="4BFE8E1F" w14:textId="77777777" w:rsidR="002E7422" w:rsidRDefault="002E7422">
                            <w:pPr>
                              <w:spacing w:after="0" w:line="240" w:lineRule="auto"/>
                              <w:textDirection w:val="btLr"/>
                            </w:pPr>
                          </w:p>
                        </w:txbxContent>
                      </wps:txbx>
                      <wps:bodyPr spcFirstLastPara="1" wrap="square" lIns="91425" tIns="91425" rIns="91425" bIns="91425" anchor="ctr" anchorCtr="0">
                        <a:noAutofit/>
                      </wps:bodyPr>
                    </wps:wsp>
                  </a:graphicData>
                </a:graphic>
              </wp:anchor>
            </w:drawing>
          </mc:Choice>
          <mc:Fallback>
            <w:pict>
              <v:rect w14:anchorId="252E0537" id="Rectangle 1871138906" o:spid="_x0000_s1037" style="position:absolute;margin-left:0;margin-top:16pt;width:484.5pt;height:131.7pt;z-index:2516776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" fillcolor="white [3201]" strokecolor="black [3200]" strokeweight="1.5pt">
                <v:stroke startarrowwidth="narrow" startarrowlength="short" endarrowwidth="narrow" endarrowlength="short"/>
                <v:textbox inset="2.53958mm,2.53958mm,2.53958mm,2.53958mm">
                  <w:txbxContent>
                    <w:p w14:paraId="4BFE8E1F" w14:textId="77777777" w:rsidR="002E7422" w:rsidRDefault="002E7422">
                      <w:pPr>
                        <w:spacing w:after="0" w:line="240" w:lineRule="auto"/>
                        <w:textDirection w:val="btLr"/>
                      </w:pPr>
                    </w:p>
                  </w:txbxContent>
                </v:textbox>
              </v:rect>
            </w:pict>
          </mc:Fallback>
        </mc:AlternateContent>
      </w:r>
    </w:p>
    <w:p w14:paraId="17600DFE" w14:textId="77777777" w:rsidR="002E7422" w:rsidRPr="00C5661B" w:rsidRDefault="002E7422">
      <w:pPr>
        <w:spacing w:after="240" w:line="240" w:lineRule="auto"/>
        <w:rPr>
          <w:rFonts w:eastAsia="Helvetica Neue" w:cs="Helvetica Neue"/>
        </w:rPr>
      </w:pPr>
    </w:p>
    <w:p w14:paraId="5B058849" w14:textId="77777777" w:rsidR="002E7422" w:rsidRDefault="002E7422">
      <w:pPr>
        <w:spacing w:after="240" w:line="240" w:lineRule="auto"/>
        <w:rPr>
          <w:rFonts w:eastAsia="Helvetica Neue" w:cs="Helvetica Neue"/>
        </w:rPr>
      </w:pPr>
    </w:p>
    <w:p w14:paraId="3049CB57" w14:textId="77777777" w:rsidR="000148CD" w:rsidRDefault="000148CD">
      <w:pPr>
        <w:spacing w:after="240" w:line="240" w:lineRule="auto"/>
        <w:rPr>
          <w:rFonts w:eastAsia="Helvetica Neue" w:cs="Helvetica Neue"/>
        </w:rPr>
      </w:pPr>
    </w:p>
    <w:p w14:paraId="38887650" w14:textId="77777777" w:rsidR="000148CD" w:rsidRPr="00C5661B" w:rsidRDefault="000148CD">
      <w:pPr>
        <w:spacing w:after="240" w:line="240" w:lineRule="auto"/>
        <w:rPr>
          <w:rFonts w:eastAsia="Helvetica Neue" w:cs="Helvetica Neue"/>
        </w:rPr>
      </w:pPr>
    </w:p>
    <w:p w14:paraId="03D8F2CA" w14:textId="77777777" w:rsidR="002E7422" w:rsidRPr="00C5661B" w:rsidRDefault="002E7422">
      <w:pPr>
        <w:spacing w:after="240" w:line="240" w:lineRule="auto"/>
        <w:rPr>
          <w:rFonts w:eastAsia="Helvetica Neue" w:cs="Helvetica Neue"/>
        </w:rPr>
      </w:pPr>
    </w:p>
    <w:p w14:paraId="34E6EAA7" w14:textId="77777777" w:rsidR="002E7422" w:rsidRPr="00C5661B" w:rsidRDefault="002E7422">
      <w:pPr>
        <w:spacing w:after="240" w:line="240" w:lineRule="auto"/>
        <w:rPr>
          <w:rFonts w:eastAsia="Helvetica Neue" w:cs="Helvetica Neue"/>
        </w:rPr>
      </w:pPr>
    </w:p>
    <w:p w14:paraId="53A26A37" w14:textId="1EA24CFE" w:rsidR="00717340" w:rsidRDefault="00717340">
      <w:pPr>
        <w:spacing w:after="240" w:line="240" w:lineRule="auto"/>
        <w:rPr>
          <w:rFonts w:eastAsia="Helvetica Neue" w:cs="Helvetica Neue"/>
        </w:rPr>
      </w:pPr>
      <w:r>
        <w:rPr>
          <w:rFonts w:eastAsia="Helvetica Neue" w:cs="Helvetica Neue"/>
        </w:rPr>
        <w:t>Instructor (print):</w:t>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r>
      <w:r>
        <w:rPr>
          <w:rFonts w:eastAsia="Helvetica Neue" w:cs="Helvetica Neue"/>
        </w:rPr>
        <w:tab/>
        <w:t>Learner (print):</w:t>
      </w:r>
    </w:p>
    <w:p w14:paraId="1897A01D" w14:textId="58512F41" w:rsidR="00717340" w:rsidRDefault="00717340">
      <w:pPr>
        <w:spacing w:after="240" w:line="240" w:lineRule="auto"/>
        <w:rPr>
          <w:rFonts w:eastAsia="Helvetica Neue" w:cs="Helvetica Neue"/>
          <w:b/>
          <w:bCs/>
        </w:rPr>
      </w:pPr>
      <w:r>
        <w:rPr>
          <w:rFonts w:eastAsia="Helvetica Neue" w:cs="Helvetica Neue"/>
          <w:b/>
          <w:bCs/>
        </w:rPr>
        <w:t>__________________                                         _________________</w:t>
      </w:r>
    </w:p>
    <w:p w14:paraId="59086B07" w14:textId="77777777" w:rsidR="00134134" w:rsidRDefault="00134134">
      <w:pPr>
        <w:spacing w:after="240" w:line="240" w:lineRule="auto"/>
        <w:rPr>
          <w:rFonts w:eastAsia="Helvetica Neue" w:cs="Helvetica Neue"/>
          <w:b/>
          <w:bCs/>
        </w:rPr>
      </w:pPr>
    </w:p>
    <w:p w14:paraId="7209BC3B" w14:textId="77777777" w:rsidR="00134134" w:rsidRPr="00134134" w:rsidRDefault="00134134">
      <w:pPr>
        <w:spacing w:after="240" w:line="240" w:lineRule="auto"/>
        <w:rPr>
          <w:rFonts w:eastAsia="Helvetica Neue" w:cs="Helvetica Neue"/>
        </w:rPr>
      </w:pPr>
    </w:p>
    <w:sectPr w:rsidR="00134134" w:rsidRPr="00134134">
      <w:headerReference w:type="default" r:id="rId10"/>
      <w:footerReference w:type="default" r:id="rId11"/>
      <w:pgSz w:w="12240" w:h="15840"/>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0CB0D" w14:textId="77777777" w:rsidR="00E95792" w:rsidRDefault="00E95792">
      <w:pPr>
        <w:spacing w:after="0" w:line="240" w:lineRule="auto"/>
      </w:pPr>
      <w:r>
        <w:separator/>
      </w:r>
    </w:p>
  </w:endnote>
  <w:endnote w:type="continuationSeparator" w:id="0">
    <w:p w14:paraId="202EE6F1" w14:textId="77777777" w:rsidR="00E95792" w:rsidRDefault="00E95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embedRegular r:id="rId2" w:fontKey="{F4983E7B-EDE5-1848-A070-03087842330B}"/>
  </w:font>
  <w:font w:name="Symbol">
    <w:panose1 w:val="05050102010706020507"/>
    <w:charset w:val="02"/>
    <w:family w:val="decorative"/>
    <w:pitch w:val="variable"/>
    <w:sig w:usb0="00000000" w:usb1="10000000" w:usb2="00000000" w:usb3="00000000" w:csb0="80000000" w:csb1="00000000"/>
    <w:embedRegular r:id="rId3" w:fontKey="{6A2A57EE-8941-874C-A11D-14DE67F9A237}"/>
  </w:font>
  <w:font w:name="Times New Roman">
    <w:panose1 w:val="02020603050405020304"/>
    <w:charset w:val="00"/>
    <w:family w:val="roman"/>
    <w:pitch w:val="variable"/>
    <w:sig w:usb0="E0002EFF" w:usb1="C000785B" w:usb2="00000009" w:usb3="00000000" w:csb0="000001FF" w:csb1="00000000"/>
    <w:embedRegular r:id="rId4" w:fontKey="{0D1171DC-862C-084B-9524-D7C809E7D8A7}"/>
    <w:embedBold r:id="rId5" w:fontKey="{8EE5D587-CF90-2C44-AD15-E0C83C8F182D}"/>
  </w:font>
  <w:font w:name="Wingdings">
    <w:panose1 w:val="05000000000000000000"/>
    <w:charset w:val="4D"/>
    <w:family w:val="decorative"/>
    <w:pitch w:val="variable"/>
    <w:sig w:usb0="00000003" w:usb1="00000000" w:usb2="00000000" w:usb3="00000000" w:csb0="80000001" w:csb1="00000000"/>
    <w:embedRegular r:id="rId6" w:fontKey="{1A0895D1-D01E-7B4F-82E6-7AB3F8D389AA}"/>
  </w:font>
  <w:font w:name="Verdana">
    <w:panose1 w:val="020B0604030504040204"/>
    <w:charset w:val="00"/>
    <w:family w:val="swiss"/>
    <w:pitch w:val="variable"/>
    <w:sig w:usb0="A10006FF" w:usb1="4000205B" w:usb2="00000010" w:usb3="00000000" w:csb0="0000019F" w:csb1="00000000"/>
    <w:embedRegular r:id="rId7" w:fontKey="{550BAE75-5538-214E-9D87-3615207FD254}"/>
    <w:embedBold r:id="rId8" w:fontKey="{1A7A78E2-8A5D-4C46-85A8-352E198EED19}"/>
  </w:font>
  <w:font w:name="Georgia">
    <w:panose1 w:val="02040502050405020303"/>
    <w:charset w:val="00"/>
    <w:family w:val="roman"/>
    <w:pitch w:val="variable"/>
    <w:sig w:usb0="00000287" w:usb1="00000000" w:usb2="00000000" w:usb3="00000000" w:csb0="0000009F" w:csb1="00000000"/>
    <w:embedRegular r:id="rId9" w:fontKey="{F42610A4-9ABF-FA4B-86B7-DBAF6C20FA0B}"/>
    <w:embedItalic r:id="rId10" w:fontKey="{56DBB75A-93EE-5143-896E-0CA09326EB17}"/>
  </w:font>
  <w:font w:name="Helvetica Neue">
    <w:altName w:val="Sylfaen"/>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4002EFF" w:usb1="C000247B" w:usb2="00000009" w:usb3="00000000" w:csb0="000001FF" w:csb1="00000000"/>
    <w:embedRegular r:id="rId13" w:fontKey="{433CB85A-F65B-BB46-97A4-FBE5BC9269F2}"/>
  </w:font>
  <w:font w:name="Calibri">
    <w:panose1 w:val="020F0502020204030204"/>
    <w:charset w:val="00"/>
    <w:family w:val="swiss"/>
    <w:pitch w:val="variable"/>
    <w:sig w:usb0="E4002EFF" w:usb1="C000247B" w:usb2="00000009" w:usb3="00000000" w:csb0="000001FF" w:csb1="00000000"/>
    <w:embedRegular r:id="rId14" w:fontKey="{65651622-10D4-E942-A5A1-EA254C5AC874}"/>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54694B" w14:textId="77777777" w:rsidR="002E7422" w:rsidRDefault="00000000">
    <w:pPr>
      <w:pBdr>
        <w:top w:val="nil"/>
        <w:left w:val="nil"/>
        <w:bottom w:val="nil"/>
        <w:right w:val="nil"/>
        <w:between w:val="nil"/>
      </w:pBdr>
      <w:tabs>
        <w:tab w:val="center" w:pos="4680"/>
        <w:tab w:val="right" w:pos="9360"/>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C5661B">
      <w:rPr>
        <w:noProof/>
        <w:color w:val="000000"/>
      </w:rPr>
      <w:t>1</w:t>
    </w:r>
    <w:r>
      <w:rPr>
        <w:color w:val="000000"/>
      </w:rPr>
      <w:fldChar w:fldCharType="end"/>
    </w:r>
  </w:p>
  <w:p w14:paraId="15585B55" w14:textId="77777777" w:rsidR="002E7422" w:rsidRDefault="00000000">
    <w:pPr>
      <w:pBdr>
        <w:top w:val="nil"/>
        <w:left w:val="nil"/>
        <w:bottom w:val="nil"/>
        <w:right w:val="nil"/>
        <w:between w:val="nil"/>
      </w:pBdr>
      <w:tabs>
        <w:tab w:val="center" w:pos="4680"/>
        <w:tab w:val="right" w:pos="9360"/>
      </w:tabs>
      <w:spacing w:after="0" w:line="240" w:lineRule="auto"/>
      <w:rPr>
        <w:color w:val="000000"/>
      </w:rPr>
    </w:pPr>
    <w:r>
      <w:rPr>
        <w:color w:val="4C0000"/>
      </w:rPr>
      <w:t>Practitioner Copy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E5AC30" w14:textId="77777777" w:rsidR="00E95792" w:rsidRDefault="00E95792">
      <w:pPr>
        <w:spacing w:after="0" w:line="240" w:lineRule="auto"/>
      </w:pPr>
      <w:r>
        <w:separator/>
      </w:r>
    </w:p>
  </w:footnote>
  <w:footnote w:type="continuationSeparator" w:id="0">
    <w:p w14:paraId="685FB44E" w14:textId="77777777" w:rsidR="00E95792" w:rsidRDefault="00E9579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FE6C2" w14:textId="6718B547" w:rsidR="002E7422" w:rsidRDefault="00000000">
    <w:pPr>
      <w:pBdr>
        <w:top w:val="nil"/>
        <w:left w:val="nil"/>
        <w:bottom w:val="nil"/>
        <w:right w:val="nil"/>
        <w:between w:val="nil"/>
      </w:pBdr>
      <w:tabs>
        <w:tab w:val="center" w:pos="4680"/>
        <w:tab w:val="right" w:pos="9360"/>
      </w:tabs>
      <w:spacing w:after="0" w:line="240" w:lineRule="auto"/>
      <w:rPr>
        <w:color w:val="4C0000"/>
      </w:rPr>
    </w:pPr>
    <w:r>
      <w:rPr>
        <w:color w:val="4C0000"/>
      </w:rPr>
      <w:t xml:space="preserve">Task Title: </w:t>
    </w:r>
    <w:r w:rsidR="00724002">
      <w:rPr>
        <w:color w:val="4C0000"/>
      </w:rPr>
      <w:t>PracticalSupportForWomen</w:t>
    </w:r>
    <w:r w:rsidR="00721977">
      <w:rPr>
        <w:color w:val="4C0000"/>
      </w:rPr>
      <w:t>In</w:t>
    </w:r>
    <w:r w:rsidR="009F3AA3">
      <w:rPr>
        <w:color w:val="4C0000"/>
      </w:rPr>
      <w:t>Trades_EA_A1.</w:t>
    </w:r>
    <w:r w:rsidR="009E25D9">
      <w:rPr>
        <w:color w:val="4C0000"/>
      </w:rPr>
      <w:t>3_B2.3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1C228E2"/>
    <w:multiLevelType w:val="multilevel"/>
    <w:tmpl w:val="2604BE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9F7783A"/>
    <w:multiLevelType w:val="multilevel"/>
    <w:tmpl w:val="58AAFA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D630AF5"/>
    <w:multiLevelType w:val="multilevel"/>
    <w:tmpl w:val="03DC78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7C559A1"/>
    <w:multiLevelType w:val="hybridMultilevel"/>
    <w:tmpl w:val="6DA24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9DB7754"/>
    <w:multiLevelType w:val="hybridMultilevel"/>
    <w:tmpl w:val="662640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61EE3B5B"/>
    <w:multiLevelType w:val="multilevel"/>
    <w:tmpl w:val="7F30B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71203703"/>
    <w:multiLevelType w:val="multilevel"/>
    <w:tmpl w:val="4D90DC2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175556A"/>
    <w:multiLevelType w:val="multilevel"/>
    <w:tmpl w:val="05C811E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385368274">
    <w:abstractNumId w:val="7"/>
  </w:num>
  <w:num w:numId="2" w16cid:durableId="1964770253">
    <w:abstractNumId w:val="5"/>
  </w:num>
  <w:num w:numId="3" w16cid:durableId="712314391">
    <w:abstractNumId w:val="6"/>
  </w:num>
  <w:num w:numId="4" w16cid:durableId="846939314">
    <w:abstractNumId w:val="0"/>
  </w:num>
  <w:num w:numId="5" w16cid:durableId="1824618894">
    <w:abstractNumId w:val="1"/>
  </w:num>
  <w:num w:numId="6" w16cid:durableId="1244605812">
    <w:abstractNumId w:val="2"/>
  </w:num>
  <w:num w:numId="7" w16cid:durableId="1079181487">
    <w:abstractNumId w:val="4"/>
  </w:num>
  <w:num w:numId="8" w16cid:durableId="20605443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7422"/>
    <w:rsid w:val="000148CD"/>
    <w:rsid w:val="0006010D"/>
    <w:rsid w:val="000609C5"/>
    <w:rsid w:val="00062802"/>
    <w:rsid w:val="00067CCB"/>
    <w:rsid w:val="000B3FB0"/>
    <w:rsid w:val="000D314F"/>
    <w:rsid w:val="00113176"/>
    <w:rsid w:val="00113D07"/>
    <w:rsid w:val="00114343"/>
    <w:rsid w:val="00134134"/>
    <w:rsid w:val="00146661"/>
    <w:rsid w:val="00163F49"/>
    <w:rsid w:val="00210B65"/>
    <w:rsid w:val="00213D41"/>
    <w:rsid w:val="00275F77"/>
    <w:rsid w:val="002963DE"/>
    <w:rsid w:val="002A24E6"/>
    <w:rsid w:val="002B6EBB"/>
    <w:rsid w:val="002D6674"/>
    <w:rsid w:val="002E0EE6"/>
    <w:rsid w:val="002E7422"/>
    <w:rsid w:val="00320C5E"/>
    <w:rsid w:val="003A5283"/>
    <w:rsid w:val="003B42EC"/>
    <w:rsid w:val="003F1C50"/>
    <w:rsid w:val="00455690"/>
    <w:rsid w:val="00472DD4"/>
    <w:rsid w:val="004A0411"/>
    <w:rsid w:val="004B03D5"/>
    <w:rsid w:val="004F130F"/>
    <w:rsid w:val="004F64BD"/>
    <w:rsid w:val="005302CB"/>
    <w:rsid w:val="00531C6E"/>
    <w:rsid w:val="00562843"/>
    <w:rsid w:val="005668CB"/>
    <w:rsid w:val="005B5858"/>
    <w:rsid w:val="005E3623"/>
    <w:rsid w:val="00677466"/>
    <w:rsid w:val="006B0966"/>
    <w:rsid w:val="006D4FC8"/>
    <w:rsid w:val="006F0268"/>
    <w:rsid w:val="006F4033"/>
    <w:rsid w:val="00717340"/>
    <w:rsid w:val="00721977"/>
    <w:rsid w:val="00724002"/>
    <w:rsid w:val="0072410E"/>
    <w:rsid w:val="007548A1"/>
    <w:rsid w:val="00781132"/>
    <w:rsid w:val="007813D4"/>
    <w:rsid w:val="007840C4"/>
    <w:rsid w:val="007A2939"/>
    <w:rsid w:val="007B090E"/>
    <w:rsid w:val="00841DEA"/>
    <w:rsid w:val="008B5E99"/>
    <w:rsid w:val="008B6281"/>
    <w:rsid w:val="008D326C"/>
    <w:rsid w:val="008E3131"/>
    <w:rsid w:val="00904964"/>
    <w:rsid w:val="009273F6"/>
    <w:rsid w:val="009C5908"/>
    <w:rsid w:val="009D1D6E"/>
    <w:rsid w:val="009E25D9"/>
    <w:rsid w:val="009E4865"/>
    <w:rsid w:val="009F0DCF"/>
    <w:rsid w:val="009F3AA3"/>
    <w:rsid w:val="00A02C70"/>
    <w:rsid w:val="00A2646B"/>
    <w:rsid w:val="00A42F90"/>
    <w:rsid w:val="00A5125B"/>
    <w:rsid w:val="00A8545E"/>
    <w:rsid w:val="00AD2FD4"/>
    <w:rsid w:val="00B276DD"/>
    <w:rsid w:val="00BA0E22"/>
    <w:rsid w:val="00BB7F41"/>
    <w:rsid w:val="00BE3B40"/>
    <w:rsid w:val="00C261A4"/>
    <w:rsid w:val="00C5661B"/>
    <w:rsid w:val="00C821EF"/>
    <w:rsid w:val="00CD0884"/>
    <w:rsid w:val="00CD528B"/>
    <w:rsid w:val="00D40B62"/>
    <w:rsid w:val="00D97313"/>
    <w:rsid w:val="00DA198F"/>
    <w:rsid w:val="00DC47C6"/>
    <w:rsid w:val="00DE63F1"/>
    <w:rsid w:val="00E83EC4"/>
    <w:rsid w:val="00E95792"/>
    <w:rsid w:val="00EB6565"/>
    <w:rsid w:val="00EF28D6"/>
    <w:rsid w:val="00FA4660"/>
    <w:rsid w:val="00FC38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6333B"/>
  <w15:docId w15:val="{C4AE16ED-C4E0-4938-A70E-5D6BE6DA2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sz w:val="24"/>
        <w:szCs w:val="24"/>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3976"/>
  </w:style>
  <w:style w:type="paragraph" w:styleId="Heading1">
    <w:name w:val="heading 1"/>
    <w:basedOn w:val="Normal"/>
    <w:next w:val="Normal"/>
    <w:link w:val="Heading1Char"/>
    <w:uiPriority w:val="9"/>
    <w:qFormat/>
    <w:rsid w:val="00F74FB9"/>
    <w:pPr>
      <w:keepNext/>
      <w:keepLines/>
      <w:spacing w:before="240" w:after="0"/>
      <w:jc w:val="center"/>
      <w:outlineLvl w:val="0"/>
    </w:pPr>
    <w:rPr>
      <w:rFonts w:eastAsiaTheme="majorEastAsia" w:cstheme="majorBidi"/>
      <w:color w:val="1F3864" w:themeColor="accent1" w:themeShade="80"/>
      <w:sz w:val="28"/>
      <w:szCs w:val="32"/>
    </w:rPr>
  </w:style>
  <w:style w:type="paragraph" w:styleId="Heading2">
    <w:name w:val="heading 2"/>
    <w:basedOn w:val="Normal"/>
    <w:next w:val="Normal"/>
    <w:link w:val="Heading2Char"/>
    <w:uiPriority w:val="9"/>
    <w:semiHidden/>
    <w:unhideWhenUsed/>
    <w:qFormat/>
    <w:rsid w:val="00425900"/>
    <w:pPr>
      <w:keepNext/>
      <w:keepLines/>
      <w:spacing w:before="40" w:after="0"/>
      <w:jc w:val="center"/>
      <w:outlineLvl w:val="1"/>
    </w:pPr>
    <w:rPr>
      <w:rFonts w:eastAsiaTheme="majorEastAsia" w:cstheme="majorBidi"/>
      <w:color w:val="4C0000"/>
      <w:sz w:val="32"/>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F74FB9"/>
    <w:pPr>
      <w:spacing w:after="0" w:line="240" w:lineRule="auto"/>
      <w:contextualSpacing/>
    </w:pPr>
    <w:rPr>
      <w:rFonts w:eastAsiaTheme="majorEastAsia" w:cstheme="majorBidi"/>
      <w:b/>
      <w:spacing w:val="-10"/>
      <w:kern w:val="28"/>
      <w:sz w:val="28"/>
      <w:szCs w:val="56"/>
    </w:rPr>
  </w:style>
  <w:style w:type="character" w:customStyle="1" w:styleId="Heading1Char">
    <w:name w:val="Heading 1 Char"/>
    <w:basedOn w:val="DefaultParagraphFont"/>
    <w:link w:val="Heading1"/>
    <w:uiPriority w:val="9"/>
    <w:rsid w:val="00F74FB9"/>
    <w:rPr>
      <w:rFonts w:ascii="Verdana" w:eastAsiaTheme="majorEastAsia" w:hAnsi="Verdana" w:cstheme="majorBidi"/>
      <w:color w:val="1F3864" w:themeColor="accent1" w:themeShade="80"/>
      <w:sz w:val="28"/>
      <w:szCs w:val="32"/>
    </w:rPr>
  </w:style>
  <w:style w:type="character" w:customStyle="1" w:styleId="Heading2Char">
    <w:name w:val="Heading 2 Char"/>
    <w:basedOn w:val="DefaultParagraphFont"/>
    <w:link w:val="Heading2"/>
    <w:uiPriority w:val="9"/>
    <w:rsid w:val="00425900"/>
    <w:rPr>
      <w:rFonts w:ascii="Verdana" w:eastAsiaTheme="majorEastAsia" w:hAnsi="Verdana" w:cstheme="majorBidi"/>
      <w:color w:val="4C0000"/>
      <w:sz w:val="32"/>
      <w:szCs w:val="26"/>
    </w:rPr>
  </w:style>
  <w:style w:type="character" w:customStyle="1" w:styleId="TitleChar">
    <w:name w:val="Title Char"/>
    <w:basedOn w:val="DefaultParagraphFont"/>
    <w:link w:val="Title"/>
    <w:uiPriority w:val="10"/>
    <w:rsid w:val="00F74FB9"/>
    <w:rPr>
      <w:rFonts w:ascii="Verdana" w:eastAsiaTheme="majorEastAsia" w:hAnsi="Verdana" w:cstheme="majorBidi"/>
      <w:b/>
      <w:spacing w:val="-10"/>
      <w:kern w:val="28"/>
      <w:sz w:val="28"/>
      <w:szCs w:val="56"/>
    </w:rPr>
  </w:style>
  <w:style w:type="character" w:styleId="Strong">
    <w:name w:val="Strong"/>
    <w:basedOn w:val="DefaultParagraphFont"/>
    <w:uiPriority w:val="22"/>
    <w:qFormat/>
    <w:rsid w:val="00BE25C6"/>
    <w:rPr>
      <w:rFonts w:ascii="Verdana" w:hAnsi="Verdana"/>
      <w:b/>
      <w:bCs/>
      <w:sz w:val="24"/>
    </w:rPr>
  </w:style>
  <w:style w:type="table" w:styleId="TableGrid">
    <w:name w:val="Table Grid"/>
    <w:basedOn w:val="TableNormal"/>
    <w:uiPriority w:val="39"/>
    <w:rsid w:val="004259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B39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B3976"/>
  </w:style>
  <w:style w:type="paragraph" w:styleId="Footer">
    <w:name w:val="footer"/>
    <w:basedOn w:val="Normal"/>
    <w:link w:val="FooterChar"/>
    <w:uiPriority w:val="99"/>
    <w:unhideWhenUsed/>
    <w:rsid w:val="002B39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B3976"/>
  </w:style>
  <w:style w:type="paragraph" w:styleId="ListParagraph">
    <w:name w:val="List Paragraph"/>
    <w:basedOn w:val="Normal"/>
    <w:uiPriority w:val="34"/>
    <w:qFormat/>
    <w:rsid w:val="00EA1DB7"/>
    <w:pPr>
      <w:ind w:left="720"/>
      <w:contextualSpacing/>
    </w:pPr>
  </w:style>
  <w:style w:type="character" w:styleId="Hyperlink">
    <w:name w:val="Hyperlink"/>
    <w:basedOn w:val="DefaultParagraphFont"/>
    <w:uiPriority w:val="99"/>
    <w:unhideWhenUsed/>
    <w:rsid w:val="00B7451D"/>
    <w:rPr>
      <w:color w:val="0563C1" w:themeColor="hyperlink"/>
      <w:u w:val="single"/>
    </w:rPr>
  </w:style>
  <w:style w:type="character" w:styleId="UnresolvedMention">
    <w:name w:val="Unresolved Mention"/>
    <w:basedOn w:val="DefaultParagraphFont"/>
    <w:uiPriority w:val="99"/>
    <w:semiHidden/>
    <w:unhideWhenUsed/>
    <w:rsid w:val="00B7451D"/>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character" w:styleId="FollowedHyperlink">
    <w:name w:val="FollowedHyperlink"/>
    <w:basedOn w:val="DefaultParagraphFont"/>
    <w:uiPriority w:val="99"/>
    <w:semiHidden/>
    <w:unhideWhenUsed/>
    <w:rsid w:val="003F1C50"/>
    <w:rPr>
      <w:color w:val="954F72" w:themeColor="followedHyperlink"/>
      <w:u w:val="single"/>
    </w:rPr>
  </w:style>
  <w:style w:type="paragraph" w:styleId="NormalWeb">
    <w:name w:val="Normal (Web)"/>
    <w:basedOn w:val="Normal"/>
    <w:uiPriority w:val="99"/>
    <w:semiHidden/>
    <w:unhideWhenUsed/>
    <w:rsid w:val="003F1C50"/>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7659091">
      <w:bodyDiv w:val="1"/>
      <w:marLeft w:val="0"/>
      <w:marRight w:val="0"/>
      <w:marTop w:val="0"/>
      <w:marBottom w:val="0"/>
      <w:divBdr>
        <w:top w:val="none" w:sz="0" w:space="0" w:color="auto"/>
        <w:left w:val="none" w:sz="0" w:space="0" w:color="auto"/>
        <w:bottom w:val="none" w:sz="0" w:space="0" w:color="auto"/>
        <w:right w:val="none" w:sz="0" w:space="0" w:color="auto"/>
      </w:divBdr>
    </w:div>
    <w:div w:id="362092655">
      <w:bodyDiv w:val="1"/>
      <w:marLeft w:val="0"/>
      <w:marRight w:val="0"/>
      <w:marTop w:val="0"/>
      <w:marBottom w:val="0"/>
      <w:divBdr>
        <w:top w:val="none" w:sz="0" w:space="0" w:color="auto"/>
        <w:left w:val="none" w:sz="0" w:space="0" w:color="auto"/>
        <w:bottom w:val="none" w:sz="0" w:space="0" w:color="auto"/>
        <w:right w:val="none" w:sz="0" w:space="0" w:color="auto"/>
      </w:divBdr>
    </w:div>
    <w:div w:id="405492525">
      <w:bodyDiv w:val="1"/>
      <w:marLeft w:val="0"/>
      <w:marRight w:val="0"/>
      <w:marTop w:val="0"/>
      <w:marBottom w:val="0"/>
      <w:divBdr>
        <w:top w:val="none" w:sz="0" w:space="0" w:color="auto"/>
        <w:left w:val="none" w:sz="0" w:space="0" w:color="auto"/>
        <w:bottom w:val="none" w:sz="0" w:space="0" w:color="auto"/>
        <w:right w:val="none" w:sz="0" w:space="0" w:color="auto"/>
      </w:divBdr>
    </w:div>
    <w:div w:id="407190556">
      <w:bodyDiv w:val="1"/>
      <w:marLeft w:val="0"/>
      <w:marRight w:val="0"/>
      <w:marTop w:val="0"/>
      <w:marBottom w:val="0"/>
      <w:divBdr>
        <w:top w:val="none" w:sz="0" w:space="0" w:color="auto"/>
        <w:left w:val="none" w:sz="0" w:space="0" w:color="auto"/>
        <w:bottom w:val="none" w:sz="0" w:space="0" w:color="auto"/>
        <w:right w:val="none" w:sz="0" w:space="0" w:color="auto"/>
      </w:divBdr>
    </w:div>
    <w:div w:id="928805958">
      <w:bodyDiv w:val="1"/>
      <w:marLeft w:val="0"/>
      <w:marRight w:val="0"/>
      <w:marTop w:val="0"/>
      <w:marBottom w:val="0"/>
      <w:divBdr>
        <w:top w:val="none" w:sz="0" w:space="0" w:color="auto"/>
        <w:left w:val="none" w:sz="0" w:space="0" w:color="auto"/>
        <w:bottom w:val="none" w:sz="0" w:space="0" w:color="auto"/>
        <w:right w:val="none" w:sz="0" w:space="0" w:color="auto"/>
      </w:divBdr>
    </w:div>
    <w:div w:id="1467965859">
      <w:bodyDiv w:val="1"/>
      <w:marLeft w:val="0"/>
      <w:marRight w:val="0"/>
      <w:marTop w:val="0"/>
      <w:marBottom w:val="0"/>
      <w:divBdr>
        <w:top w:val="none" w:sz="0" w:space="0" w:color="auto"/>
        <w:left w:val="none" w:sz="0" w:space="0" w:color="auto"/>
        <w:bottom w:val="none" w:sz="0" w:space="0" w:color="auto"/>
        <w:right w:val="none" w:sz="0" w:space="0" w:color="auto"/>
      </w:divBdr>
    </w:div>
    <w:div w:id="1529366615">
      <w:bodyDiv w:val="1"/>
      <w:marLeft w:val="0"/>
      <w:marRight w:val="0"/>
      <w:marTop w:val="0"/>
      <w:marBottom w:val="0"/>
      <w:divBdr>
        <w:top w:val="none" w:sz="0" w:space="0" w:color="auto"/>
        <w:left w:val="none" w:sz="0" w:space="0" w:color="auto"/>
        <w:bottom w:val="none" w:sz="0" w:space="0" w:color="auto"/>
        <w:right w:val="none" w:sz="0" w:space="0" w:color="auto"/>
      </w:divBdr>
      <w:divsChild>
        <w:div w:id="1724908286">
          <w:blockQuote w:val="1"/>
          <w:marLeft w:val="0"/>
          <w:marRight w:val="0"/>
          <w:marTop w:val="240"/>
          <w:marBottom w:val="240"/>
          <w:divBdr>
            <w:top w:val="none" w:sz="0" w:space="0" w:color="auto"/>
            <w:left w:val="none" w:sz="0" w:space="0" w:color="auto"/>
            <w:bottom w:val="none" w:sz="0" w:space="0" w:color="auto"/>
            <w:right w:val="none" w:sz="0" w:space="0" w:color="auto"/>
          </w:divBdr>
        </w:div>
      </w:divsChild>
    </w:div>
    <w:div w:id="1531257842">
      <w:bodyDiv w:val="1"/>
      <w:marLeft w:val="0"/>
      <w:marRight w:val="0"/>
      <w:marTop w:val="0"/>
      <w:marBottom w:val="0"/>
      <w:divBdr>
        <w:top w:val="none" w:sz="0" w:space="0" w:color="auto"/>
        <w:left w:val="none" w:sz="0" w:space="0" w:color="auto"/>
        <w:bottom w:val="none" w:sz="0" w:space="0" w:color="auto"/>
        <w:right w:val="none" w:sz="0" w:space="0" w:color="auto"/>
      </w:divBdr>
    </w:div>
    <w:div w:id="1564635974">
      <w:bodyDiv w:val="1"/>
      <w:marLeft w:val="0"/>
      <w:marRight w:val="0"/>
      <w:marTop w:val="0"/>
      <w:marBottom w:val="0"/>
      <w:divBdr>
        <w:top w:val="none" w:sz="0" w:space="0" w:color="auto"/>
        <w:left w:val="none" w:sz="0" w:space="0" w:color="auto"/>
        <w:bottom w:val="none" w:sz="0" w:space="0" w:color="auto"/>
        <w:right w:val="none" w:sz="0" w:space="0" w:color="auto"/>
      </w:divBdr>
    </w:div>
    <w:div w:id="2035768477">
      <w:bodyDiv w:val="1"/>
      <w:marLeft w:val="0"/>
      <w:marRight w:val="0"/>
      <w:marTop w:val="0"/>
      <w:marBottom w:val="0"/>
      <w:divBdr>
        <w:top w:val="none" w:sz="0" w:space="0" w:color="auto"/>
        <w:left w:val="none" w:sz="0" w:space="0" w:color="auto"/>
        <w:bottom w:val="none" w:sz="0" w:space="0" w:color="auto"/>
        <w:right w:val="none" w:sz="0" w:space="0" w:color="auto"/>
      </w:divBdr>
    </w:div>
    <w:div w:id="21142792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bc.ca/news/business/women-in-trades-1.5215384"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H+hwAPuqqWwVu518V7dRtNGqUfw==">CgMxLjAyCGguZ2pkZ3hzOAByITFEWUlBZmJ0Y0syZjZ4MVFULWg5RExIWmFzRTJxQ21zeg==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154</TotalTime>
  <Pages>12</Pages>
  <Words>1751</Words>
  <Characters>9987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Cassandra Beirnes</dc:creator>
  <cp:lastModifiedBy>Sarah Pelton</cp:lastModifiedBy>
  <cp:revision>41</cp:revision>
  <dcterms:created xsi:type="dcterms:W3CDTF">2024-05-14T18:46:00Z</dcterms:created>
  <dcterms:modified xsi:type="dcterms:W3CDTF">2026-04-17T13:11:00Z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8ae6a7f6bb8333a2bc86992811afe763a98fb9ecbfde110c0f4490c69378b6f1</vt:lpwstr>
  </property>
</Properties>
</file>