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319D" w:rsidRDefault="007F64B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-29956</wp:posOffset>
            </wp:positionH>
            <wp:positionV relativeFrom="paragraph">
              <wp:posOffset>-635</wp:posOffset>
            </wp:positionV>
            <wp:extent cx="5943600" cy="1115060"/>
            <wp:effectExtent l="0" t="0" r="0" b="2540"/>
            <wp:wrapNone/>
            <wp:docPr id="488814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814951" name="Picture 48881495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64B5" w:rsidRDefault="007F64B5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7F64B5" w:rsidRDefault="007F64B5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7F64B5" w:rsidRDefault="007F64B5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6C319D" w:rsidRDefault="00000000">
      <w:pPr>
        <w:pStyle w:val="Title"/>
        <w:jc w:val="center"/>
      </w:pPr>
      <w:r>
        <w:t>Task Title: Calculating Price Changes in a Salon</w:t>
      </w:r>
    </w:p>
    <w:p w:rsidR="006C319D" w:rsidRDefault="007F64B5" w:rsidP="007F64B5">
      <w:pPr>
        <w:pStyle w:val="Heading1"/>
        <w:tabs>
          <w:tab w:val="center" w:pos="4680"/>
        </w:tabs>
        <w:jc w:val="left"/>
      </w:pPr>
      <w:r>
        <w:tab/>
      </w:r>
      <w:r w:rsidR="00000000">
        <w:t>OALCF Cover Sheet – Practitioner Copy</w:t>
      </w:r>
    </w:p>
    <w:p w:rsidR="006C319D" w:rsidRDefault="006C319D">
      <w:pPr>
        <w:spacing w:after="240"/>
        <w:rPr>
          <w:rFonts w:ascii="Helvetica Neue" w:eastAsia="Helvetica Neue" w:hAnsi="Helvetica Neue" w:cs="Helvetica Neue"/>
        </w:rPr>
      </w:pPr>
    </w:p>
    <w:p w:rsidR="006C319D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:rsidR="006C319D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6C319D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24" name="Rectangle 1871138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C319D" w:rsidRDefault="006C319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2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29" name="Rectangle 1871138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C319D" w:rsidRDefault="006C319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2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C319D">
        <w:trPr>
          <w:trHeight w:val="485"/>
        </w:trPr>
        <w:tc>
          <w:tcPr>
            <w:tcW w:w="3116" w:type="dxa"/>
          </w:tcPr>
          <w:p w:rsidR="006C319D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6C319D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6C319D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6C319D">
        <w:tc>
          <w:tcPr>
            <w:tcW w:w="3116" w:type="dxa"/>
          </w:tcPr>
          <w:p w:rsidR="006C319D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8" name="Rectangle 18711389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C319D" w:rsidRDefault="006C319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1" name="Rectangle 1871138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C319D" w:rsidRDefault="006C319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3" name="Rectangle 1871138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C319D" w:rsidRDefault="006C319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C319D" w:rsidRDefault="006C319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5" name="Rectangle 1871138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C319D" w:rsidRDefault="006C319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6C319D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6C319D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6C319D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:rsidR="006C319D" w:rsidRDefault="006C319D">
      <w:pPr>
        <w:spacing w:after="240" w:line="240" w:lineRule="auto"/>
        <w:rPr>
          <w:b/>
        </w:rPr>
      </w:pPr>
    </w:p>
    <w:p w:rsidR="006C319D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calculate sale, discount, and markup costs of products in a hair salon.</w:t>
      </w:r>
    </w:p>
    <w:p w:rsidR="006C319D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6C319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>Understand and Use Numbers/Manage money/C1.2</w:t>
      </w:r>
      <w:r>
        <w:rPr>
          <w:color w:val="000000"/>
        </w:rPr>
        <w:br/>
      </w:r>
    </w:p>
    <w:p w:rsidR="006C319D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:rsidR="006C319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:rsidR="006C319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 xml:space="preserve">Calculator or digital device with calculator function </w:t>
      </w:r>
    </w:p>
    <w:p w:rsidR="006C319D" w:rsidRDefault="00000000">
      <w:pPr>
        <w:rPr>
          <w:color w:val="1F3864"/>
          <w:sz w:val="28"/>
          <w:szCs w:val="28"/>
        </w:rPr>
      </w:pPr>
      <w:r>
        <w:br w:type="page"/>
      </w:r>
    </w:p>
    <w:p w:rsidR="006C319D" w:rsidRDefault="00000000">
      <w:pPr>
        <w:pStyle w:val="Heading1"/>
        <w:spacing w:after="240"/>
      </w:pPr>
      <w:r>
        <w:lastRenderedPageBreak/>
        <w:t>Learner Information</w:t>
      </w:r>
    </w:p>
    <w:p w:rsidR="006C319D" w:rsidRDefault="00000000">
      <w:r>
        <w:t>In a hair salon, products and services may be on sale or offered at a discount.  New prices may also be calculated if a salon makes wholesale purchases and then increases the cost for retail sales.  It is important to make these calculations properly so that clients will pay the correct amount.</w:t>
      </w:r>
    </w:p>
    <w:p w:rsidR="006C319D" w:rsidRDefault="006C319D"/>
    <w:p w:rsidR="006C319D" w:rsidRDefault="006C319D"/>
    <w:p w:rsidR="006C319D" w:rsidRDefault="006C319D"/>
    <w:p w:rsidR="006C319D" w:rsidRDefault="006C319D"/>
    <w:p w:rsidR="006C319D" w:rsidRDefault="006C319D"/>
    <w:p w:rsidR="006C319D" w:rsidRDefault="006C319D"/>
    <w:p w:rsidR="006C319D" w:rsidRDefault="006C319D"/>
    <w:p w:rsidR="006C319D" w:rsidRDefault="006C319D"/>
    <w:p w:rsidR="006C319D" w:rsidRDefault="006C319D"/>
    <w:p w:rsidR="006C319D" w:rsidRDefault="006C319D"/>
    <w:p w:rsidR="006C319D" w:rsidRDefault="006C319D"/>
    <w:p w:rsidR="006C319D" w:rsidRDefault="006C319D">
      <w:pPr>
        <w:pStyle w:val="Heading1"/>
        <w:spacing w:after="240"/>
      </w:pPr>
    </w:p>
    <w:p w:rsidR="006C319D" w:rsidRDefault="006C319D">
      <w:pPr>
        <w:pStyle w:val="Heading1"/>
        <w:spacing w:after="240"/>
      </w:pPr>
    </w:p>
    <w:p w:rsidR="006C319D" w:rsidRDefault="006C319D">
      <w:pPr>
        <w:pStyle w:val="Heading1"/>
        <w:spacing w:after="240"/>
      </w:pPr>
    </w:p>
    <w:p w:rsidR="006C319D" w:rsidRDefault="006C319D">
      <w:pPr>
        <w:pStyle w:val="Heading1"/>
        <w:spacing w:after="240"/>
      </w:pPr>
    </w:p>
    <w:p w:rsidR="006C319D" w:rsidRDefault="00000000">
      <w:pPr>
        <w:rPr>
          <w:color w:val="1F3864"/>
          <w:sz w:val="28"/>
          <w:szCs w:val="28"/>
        </w:rPr>
      </w:pPr>
      <w:r>
        <w:br w:type="page"/>
      </w:r>
    </w:p>
    <w:p w:rsidR="006C319D" w:rsidRDefault="00000000">
      <w:pPr>
        <w:pStyle w:val="Heading1"/>
        <w:spacing w:after="240"/>
      </w:pPr>
      <w:r>
        <w:lastRenderedPageBreak/>
        <w:t>Work Sheet</w:t>
      </w:r>
    </w:p>
    <w:p w:rsidR="006C319D" w:rsidRDefault="00000000">
      <w:pPr>
        <w:spacing w:after="240"/>
      </w:pPr>
      <w:r>
        <w:rPr>
          <w:b/>
        </w:rPr>
        <w:t>Task 1: A salon purchases shampoo at a wholesale cost of $37.35.  They mark up the cost by 15% before selling it to customers.  Calculate the retail price of this product.</w:t>
      </w:r>
    </w:p>
    <w:p w:rsidR="006C319D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Answer: </w:t>
      </w: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</w:t>
      </w: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Task 2: Seniors receive a 25% discount for haircuts on Tuesdays.  The regular price for a haircut is $40.00.  Calculate how much money a senior would save if they got their haircut on Tuesday instead of another day of the week.</w:t>
      </w:r>
    </w:p>
    <w:p w:rsidR="006C319D" w:rsidRDefault="00000000">
      <w:pPr>
        <w:rPr>
          <w:color w:val="000000"/>
        </w:rPr>
      </w:pPr>
      <w:r>
        <w:rPr>
          <w:color w:val="000000"/>
        </w:rPr>
        <w:t xml:space="preserve">Answer: </w:t>
      </w: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</w:t>
      </w: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Task 3: A hair straightener costs $49.00 (plus HST).  Calculate the cost during a promotional event in which this product is 15% off.  The promotional savings is calculated after HST has been added to the price.</w:t>
      </w:r>
    </w:p>
    <w:p w:rsidR="006C319D" w:rsidRDefault="00000000">
      <w:pPr>
        <w:rPr>
          <w:color w:val="000000"/>
        </w:rPr>
      </w:pPr>
      <w:r>
        <w:rPr>
          <w:color w:val="000000"/>
        </w:rPr>
        <w:t xml:space="preserve">Answer: </w:t>
      </w: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</w:t>
      </w: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lastRenderedPageBreak/>
        <w:t xml:space="preserve">Task 4: A family books haircuts for two adults, a 14-year-old, a 10-year-old, and an 8-year-old.  The cost for </w:t>
      </w:r>
      <w:r>
        <w:rPr>
          <w:b/>
        </w:rPr>
        <w:t xml:space="preserve">a </w:t>
      </w:r>
      <w:r>
        <w:rPr>
          <w:b/>
          <w:color w:val="000000"/>
        </w:rPr>
        <w:t xml:space="preserve">haircut is $40.00. Kids under 12 are $20.00. </w:t>
      </w: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4a) Calculate the total cost including HST.</w:t>
      </w:r>
    </w:p>
    <w:p w:rsidR="006C319D" w:rsidRDefault="00000000">
      <w:pPr>
        <w:rPr>
          <w:color w:val="000000"/>
        </w:rPr>
      </w:pPr>
      <w:r>
        <w:rPr>
          <w:color w:val="000000"/>
        </w:rPr>
        <w:t xml:space="preserve">Answer: </w:t>
      </w: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</w:t>
      </w: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4b) Calculate the total cost with a 15% tip.</w:t>
      </w:r>
    </w:p>
    <w:p w:rsidR="006C319D" w:rsidRDefault="00000000">
      <w:pPr>
        <w:rPr>
          <w:color w:val="000000"/>
        </w:rPr>
      </w:pPr>
      <w:r>
        <w:rPr>
          <w:color w:val="000000"/>
        </w:rPr>
        <w:t xml:space="preserve">Answer: </w:t>
      </w: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</w:t>
      </w:r>
    </w:p>
    <w:p w:rsidR="006C319D" w:rsidRDefault="00000000">
      <w:pPr>
        <w:rPr>
          <w:b/>
        </w:rPr>
      </w:pPr>
      <w:r>
        <w:rPr>
          <w:b/>
        </w:rPr>
        <w:t xml:space="preserve">Task 5: A customer purchases a haircut for $40.00 and highlights for $80.00. She also buys a new hair brush for $13.00. There is a promotion at the salon and hair brushes do not have sales tax added this week.  Calculate the total cost of her visit.  </w:t>
      </w:r>
    </w:p>
    <w:p w:rsidR="006C319D" w:rsidRDefault="00000000">
      <w:r>
        <w:t xml:space="preserve">Answer: </w:t>
      </w:r>
    </w:p>
    <w:p w:rsidR="006C319D" w:rsidRDefault="006C319D"/>
    <w:p w:rsidR="006C319D" w:rsidRDefault="006C319D"/>
    <w:p w:rsidR="006C319D" w:rsidRDefault="006C319D"/>
    <w:p w:rsidR="006C319D" w:rsidRDefault="006C319D"/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</w:t>
      </w:r>
    </w:p>
    <w:p w:rsidR="006C319D" w:rsidRDefault="006C319D"/>
    <w:p w:rsidR="006C319D" w:rsidRDefault="00000000">
      <w:r>
        <w:br w:type="page"/>
      </w:r>
    </w:p>
    <w:p w:rsidR="006C319D" w:rsidRDefault="00000000">
      <w:pPr>
        <w:pStyle w:val="Heading1"/>
        <w:spacing w:after="240"/>
      </w:pPr>
      <w:r>
        <w:lastRenderedPageBreak/>
        <w:t>Answers</w:t>
      </w:r>
    </w:p>
    <w:p w:rsidR="006C319D" w:rsidRDefault="00000000">
      <w:pPr>
        <w:spacing w:after="240"/>
      </w:pPr>
      <w:r>
        <w:rPr>
          <w:b/>
        </w:rPr>
        <w:t>Task 1: A salon purchases shampoo at a wholesale cost of $37.35.  They mark up the cost by 15% before selling it to customers.  Calculate the retail price of this product.</w:t>
      </w:r>
    </w:p>
    <w:p w:rsidR="006C319D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Answer: $37.35 x 0.15 = $5.60.  $37.35 + $5.60 = $42.95</w:t>
      </w: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Task 2: Seniors receive a 25% discount for haircuts on Tuesdays.  The regular price for a haircut is $40.00.  Calculate how much money a senior would save if they got their haircut on Tuesday instead of another day of the week.</w:t>
      </w:r>
    </w:p>
    <w:p w:rsidR="006C319D" w:rsidRDefault="00000000">
      <w:pPr>
        <w:rPr>
          <w:color w:val="000000"/>
        </w:rPr>
      </w:pPr>
      <w:r>
        <w:rPr>
          <w:color w:val="000000"/>
        </w:rPr>
        <w:t>Answer: $40.00 x 0.25 = $10.00</w:t>
      </w: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Task 3: A hair straightener is $49.00 (plus HST).  Calculate the total cost during a promotional event in which this product is 15% off.  The promotional savings is calculated after HST has been added to the price.</w:t>
      </w:r>
    </w:p>
    <w:p w:rsidR="006C319D" w:rsidRDefault="00000000">
      <w:pPr>
        <w:rPr>
          <w:color w:val="000000"/>
        </w:rPr>
      </w:pPr>
      <w:r>
        <w:rPr>
          <w:color w:val="000000"/>
        </w:rPr>
        <w:t>Answer: $49.00 x 0.13 = $6.37.  $49.00 + $6.37 = $55.37 total price</w:t>
      </w:r>
    </w:p>
    <w:p w:rsidR="006C319D" w:rsidRDefault="00000000">
      <w:pPr>
        <w:rPr>
          <w:color w:val="000000"/>
        </w:rPr>
      </w:pPr>
      <w:r>
        <w:rPr>
          <w:color w:val="000000"/>
        </w:rPr>
        <w:t>$55.37 x .15 = $8.31.  $55.37 - $8.31 = $47.06 with promotional savings</w:t>
      </w: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 xml:space="preserve">Task 4: A family books haircuts for two adults, a 14-year-old, a 10-year-old and an 8-year-old.  The cost for adult haircuts is $40.00. Kids under 12 are $20.00. </w:t>
      </w: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t>4a) Calculate the cost including HST.</w:t>
      </w:r>
    </w:p>
    <w:p w:rsidR="006C319D" w:rsidRDefault="00000000">
      <w:pPr>
        <w:rPr>
          <w:color w:val="000000"/>
        </w:rPr>
      </w:pPr>
      <w:r>
        <w:rPr>
          <w:color w:val="000000"/>
        </w:rPr>
        <w:t xml:space="preserve">Answer: </w:t>
      </w:r>
    </w:p>
    <w:p w:rsidR="006C319D" w:rsidRDefault="00000000">
      <w:pPr>
        <w:rPr>
          <w:color w:val="000000"/>
        </w:rPr>
      </w:pPr>
      <w:r>
        <w:rPr>
          <w:color w:val="000000"/>
        </w:rPr>
        <w:t xml:space="preserve">Answer: ($40.00 x 3) + ($20.00 x 2) = $160.00 </w:t>
      </w:r>
    </w:p>
    <w:p w:rsidR="006C319D" w:rsidRDefault="00000000">
      <w:pPr>
        <w:rPr>
          <w:color w:val="000000"/>
        </w:rPr>
      </w:pPr>
      <w:r>
        <w:rPr>
          <w:color w:val="000000"/>
        </w:rPr>
        <w:t>$160.00 x 0.13 = $20.80</w:t>
      </w:r>
    </w:p>
    <w:p w:rsidR="006C319D" w:rsidRDefault="00000000">
      <w:pPr>
        <w:rPr>
          <w:color w:val="000000"/>
        </w:rPr>
      </w:pPr>
      <w:r>
        <w:rPr>
          <w:color w:val="000000"/>
        </w:rPr>
        <w:t>Total cost with tax: $160 + $20.80 = $180.00</w:t>
      </w:r>
    </w:p>
    <w:p w:rsidR="006C319D" w:rsidRDefault="006C319D">
      <w:pPr>
        <w:rPr>
          <w:color w:val="000000"/>
        </w:rPr>
      </w:pP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  <w:color w:val="000000"/>
        </w:rPr>
      </w:pPr>
      <w:r>
        <w:rPr>
          <w:b/>
          <w:color w:val="000000"/>
        </w:rPr>
        <w:lastRenderedPageBreak/>
        <w:t>4b) Calculate the total cost with a 15% tip.</w:t>
      </w:r>
    </w:p>
    <w:p w:rsidR="006C319D" w:rsidRDefault="00000000">
      <w:pPr>
        <w:rPr>
          <w:color w:val="000000"/>
        </w:rPr>
      </w:pPr>
      <w:r>
        <w:rPr>
          <w:color w:val="000000"/>
        </w:rPr>
        <w:t xml:space="preserve">Answer: </w:t>
      </w:r>
    </w:p>
    <w:p w:rsidR="006C319D" w:rsidRDefault="00000000">
      <w:pPr>
        <w:rPr>
          <w:color w:val="000000"/>
        </w:rPr>
      </w:pPr>
      <w:r>
        <w:rPr>
          <w:color w:val="000000"/>
        </w:rPr>
        <w:t>$180.00 x 0.15 = $27.12</w:t>
      </w:r>
    </w:p>
    <w:p w:rsidR="006C319D" w:rsidRDefault="00000000">
      <w:pPr>
        <w:rPr>
          <w:color w:val="000000"/>
        </w:rPr>
      </w:pPr>
      <w:r>
        <w:rPr>
          <w:color w:val="000000"/>
        </w:rPr>
        <w:t>Total cost with tax and tip: $180.00 + $27.12 = $207.12</w:t>
      </w:r>
    </w:p>
    <w:p w:rsidR="006C319D" w:rsidRDefault="006C319D">
      <w:pPr>
        <w:rPr>
          <w:color w:val="000000"/>
        </w:rPr>
      </w:pPr>
    </w:p>
    <w:p w:rsidR="006C319D" w:rsidRDefault="00000000">
      <w:pPr>
        <w:rPr>
          <w:b/>
        </w:rPr>
      </w:pPr>
      <w:r>
        <w:rPr>
          <w:b/>
        </w:rPr>
        <w:t xml:space="preserve">Task 5: A customer purchases a haircut for $40.00 and highlights for $80.00. She also buys a new hair brush for $13.00. There is a promotion at the salon and hair brushes do not have sales tax added this week.  Calculate the total cost of her visit.  </w:t>
      </w:r>
    </w:p>
    <w:p w:rsidR="006C319D" w:rsidRDefault="006C319D"/>
    <w:p w:rsidR="006C319D" w:rsidRDefault="00000000">
      <w:r>
        <w:t>Answer: $40.00 + $80.00 = $120.00</w:t>
      </w:r>
    </w:p>
    <w:p w:rsidR="006C319D" w:rsidRDefault="00000000">
      <w:r>
        <w:t>$120.00 x 0.13 = $15.60</w:t>
      </w:r>
    </w:p>
    <w:p w:rsidR="006C319D" w:rsidRDefault="00000000">
      <w:r>
        <w:t>$120.00 + $15.60 + $13.00 = $148.60</w:t>
      </w:r>
    </w:p>
    <w:p w:rsidR="006C319D" w:rsidRDefault="006C319D"/>
    <w:p w:rsidR="006C319D" w:rsidRDefault="006C319D"/>
    <w:p w:rsidR="006C319D" w:rsidRDefault="006C319D">
      <w:pPr>
        <w:pStyle w:val="Heading1"/>
        <w:spacing w:after="240"/>
        <w:jc w:val="left"/>
        <w:rPr>
          <w:color w:val="000000"/>
          <w:sz w:val="24"/>
          <w:szCs w:val="24"/>
        </w:rPr>
      </w:pPr>
    </w:p>
    <w:p w:rsidR="006C319D" w:rsidRDefault="006C319D">
      <w:pPr>
        <w:pStyle w:val="Heading1"/>
        <w:spacing w:after="240"/>
        <w:jc w:val="left"/>
      </w:pPr>
    </w:p>
    <w:p w:rsidR="006C319D" w:rsidRDefault="006C319D"/>
    <w:p w:rsidR="006C319D" w:rsidRDefault="006C319D"/>
    <w:p w:rsidR="006C319D" w:rsidRDefault="006C319D">
      <w:pPr>
        <w:pStyle w:val="Heading1"/>
        <w:spacing w:after="240"/>
      </w:pPr>
    </w:p>
    <w:p w:rsidR="006C319D" w:rsidRDefault="006C319D">
      <w:pPr>
        <w:pStyle w:val="Heading1"/>
        <w:spacing w:after="240"/>
      </w:pPr>
    </w:p>
    <w:p w:rsidR="006C319D" w:rsidRDefault="006C319D"/>
    <w:p w:rsidR="006C319D" w:rsidRDefault="006C319D">
      <w:pPr>
        <w:pStyle w:val="Heading1"/>
        <w:spacing w:after="240"/>
      </w:pPr>
    </w:p>
    <w:p w:rsidR="006C319D" w:rsidRDefault="006C319D">
      <w:pPr>
        <w:pStyle w:val="Heading1"/>
        <w:spacing w:after="240"/>
      </w:pPr>
    </w:p>
    <w:p w:rsidR="006C319D" w:rsidRDefault="006C319D">
      <w:pPr>
        <w:pStyle w:val="Heading1"/>
        <w:spacing w:after="240"/>
      </w:pPr>
    </w:p>
    <w:p w:rsidR="006C319D" w:rsidRDefault="006C319D"/>
    <w:p w:rsidR="006C319D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6C319D">
        <w:trPr>
          <w:cantSplit/>
          <w:tblHeader/>
        </w:trPr>
        <w:tc>
          <w:tcPr>
            <w:tcW w:w="985" w:type="dxa"/>
            <w:shd w:val="clear" w:color="auto" w:fill="D9D9D9"/>
          </w:tcPr>
          <w:p w:rsidR="006C319D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6C319D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6C319D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6C319D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6C319D" w:rsidRDefault="00000000">
            <w:pPr>
              <w:spacing w:after="240"/>
            </w:pPr>
            <w:r>
              <w:t>Completes task independently</w:t>
            </w:r>
          </w:p>
        </w:tc>
      </w:tr>
      <w:tr w:rsidR="006C319D">
        <w:tc>
          <w:tcPr>
            <w:tcW w:w="985" w:type="dxa"/>
          </w:tcPr>
          <w:p w:rsidR="006C319D" w:rsidRDefault="00000000">
            <w:pPr>
              <w:spacing w:after="240"/>
            </w:pPr>
            <w:r>
              <w:t>C1.2</w:t>
            </w:r>
          </w:p>
        </w:tc>
        <w:tc>
          <w:tcPr>
            <w:tcW w:w="2979" w:type="dxa"/>
          </w:tcPr>
          <w:p w:rsidR="006C319D" w:rsidRDefault="00000000">
            <w:pPr>
              <w:spacing w:after="240"/>
            </w:pPr>
            <w: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</w:tr>
      <w:tr w:rsidR="006C319D">
        <w:tc>
          <w:tcPr>
            <w:tcW w:w="985" w:type="dxa"/>
          </w:tcPr>
          <w:p w:rsidR="006C319D" w:rsidRDefault="006C319D">
            <w:pPr>
              <w:spacing w:after="240"/>
            </w:pPr>
          </w:p>
        </w:tc>
        <w:tc>
          <w:tcPr>
            <w:tcW w:w="2979" w:type="dxa"/>
          </w:tcPr>
          <w:p w:rsidR="006C319D" w:rsidRDefault="00000000">
            <w:pPr>
              <w:spacing w:after="240"/>
            </w:pPr>
            <w:r>
              <w:t>calculates percentages</w:t>
            </w:r>
          </w:p>
        </w:tc>
        <w:tc>
          <w:tcPr>
            <w:tcW w:w="1434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</w:tr>
      <w:tr w:rsidR="006C319D">
        <w:tc>
          <w:tcPr>
            <w:tcW w:w="985" w:type="dxa"/>
          </w:tcPr>
          <w:p w:rsidR="006C319D" w:rsidRDefault="006C319D">
            <w:pPr>
              <w:spacing w:after="240"/>
            </w:pPr>
          </w:p>
        </w:tc>
        <w:tc>
          <w:tcPr>
            <w:tcW w:w="2979" w:type="dxa"/>
          </w:tcPr>
          <w:p w:rsidR="006C319D" w:rsidRDefault="00000000">
            <w:pPr>
              <w:spacing w:after="240"/>
            </w:pPr>
            <w: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</w:tr>
      <w:tr w:rsidR="006C319D">
        <w:tc>
          <w:tcPr>
            <w:tcW w:w="985" w:type="dxa"/>
          </w:tcPr>
          <w:p w:rsidR="006C319D" w:rsidRDefault="006C319D">
            <w:pPr>
              <w:spacing w:after="240"/>
            </w:pPr>
          </w:p>
        </w:tc>
        <w:tc>
          <w:tcPr>
            <w:tcW w:w="2979" w:type="dxa"/>
          </w:tcPr>
          <w:p w:rsidR="006C319D" w:rsidRDefault="00000000">
            <w:pPr>
              <w:spacing w:after="240"/>
            </w:pPr>
            <w:r>
              <w:t>selects appropriate steps to reach solutions</w:t>
            </w:r>
          </w:p>
        </w:tc>
        <w:tc>
          <w:tcPr>
            <w:tcW w:w="1434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</w:tr>
      <w:tr w:rsidR="006C319D">
        <w:tc>
          <w:tcPr>
            <w:tcW w:w="985" w:type="dxa"/>
          </w:tcPr>
          <w:p w:rsidR="006C319D" w:rsidRDefault="006C319D">
            <w:pPr>
              <w:spacing w:after="240"/>
            </w:pPr>
          </w:p>
        </w:tc>
        <w:tc>
          <w:tcPr>
            <w:tcW w:w="2979" w:type="dxa"/>
          </w:tcPr>
          <w:p w:rsidR="006C319D" w:rsidRDefault="00000000">
            <w:pPr>
              <w:spacing w:after="240"/>
            </w:pPr>
            <w:r>
              <w:t>represents costs and rates using monetary symbols, decimals and percentages</w:t>
            </w:r>
          </w:p>
        </w:tc>
        <w:tc>
          <w:tcPr>
            <w:tcW w:w="1434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</w:tr>
      <w:tr w:rsidR="006C319D">
        <w:tc>
          <w:tcPr>
            <w:tcW w:w="985" w:type="dxa"/>
          </w:tcPr>
          <w:p w:rsidR="006C319D" w:rsidRDefault="006C319D">
            <w:pPr>
              <w:spacing w:after="240"/>
            </w:pPr>
          </w:p>
        </w:tc>
        <w:tc>
          <w:tcPr>
            <w:tcW w:w="2979" w:type="dxa"/>
          </w:tcPr>
          <w:p w:rsidR="006C319D" w:rsidRDefault="00000000">
            <w:pPr>
              <w:spacing w:after="240"/>
            </w:pPr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  <w:tc>
          <w:tcPr>
            <w:tcW w:w="1976" w:type="dxa"/>
          </w:tcPr>
          <w:p w:rsidR="006C319D" w:rsidRDefault="006C319D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6C319D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6" name="Rectangle 187113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C319D" w:rsidRDefault="006C319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C319D" w:rsidRDefault="006C319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C319D" w:rsidRDefault="00000000">
      <w:pPr>
        <w:spacing w:after="240"/>
      </w:pPr>
      <w:r>
        <w:t xml:space="preserve">This task: Was successfully completed        Needs to be tried again  </w:t>
      </w:r>
    </w:p>
    <w:p w:rsidR="006C319D" w:rsidRDefault="006C319D">
      <w:pPr>
        <w:spacing w:after="240" w:line="240" w:lineRule="auto"/>
      </w:pPr>
    </w:p>
    <w:p w:rsidR="006C319D" w:rsidRDefault="006C319D">
      <w:pPr>
        <w:spacing w:after="240" w:line="240" w:lineRule="auto"/>
      </w:pPr>
    </w:p>
    <w:p w:rsidR="006C319D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30" name="Rectangle 1871138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C319D" w:rsidRDefault="006C319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3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C319D" w:rsidRDefault="006C319D">
      <w:pPr>
        <w:spacing w:after="240" w:line="240" w:lineRule="auto"/>
      </w:pPr>
    </w:p>
    <w:p w:rsidR="006C319D" w:rsidRDefault="006C319D">
      <w:pPr>
        <w:spacing w:after="240" w:line="240" w:lineRule="auto"/>
      </w:pPr>
    </w:p>
    <w:p w:rsidR="006C319D" w:rsidRDefault="006C319D">
      <w:pPr>
        <w:spacing w:after="240" w:line="240" w:lineRule="auto"/>
      </w:pPr>
    </w:p>
    <w:p w:rsidR="006C319D" w:rsidRDefault="006C319D">
      <w:pPr>
        <w:spacing w:after="240" w:line="240" w:lineRule="auto"/>
      </w:pPr>
    </w:p>
    <w:p w:rsidR="006C319D" w:rsidRDefault="006C319D">
      <w:pPr>
        <w:spacing w:after="240" w:line="240" w:lineRule="auto"/>
      </w:pPr>
    </w:p>
    <w:p w:rsidR="006C319D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6C319D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:rsidR="006C319D" w:rsidRDefault="006C319D">
      <w:pPr>
        <w:spacing w:after="240" w:line="240" w:lineRule="auto"/>
        <w:rPr>
          <w:b/>
        </w:rPr>
      </w:pPr>
    </w:p>
    <w:p w:rsidR="006C319D" w:rsidRDefault="006C319D">
      <w:pPr>
        <w:spacing w:after="240" w:line="240" w:lineRule="auto"/>
      </w:pPr>
    </w:p>
    <w:sectPr w:rsidR="006C319D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1773" w:rsidRDefault="00631773">
      <w:pPr>
        <w:spacing w:after="0" w:line="240" w:lineRule="auto"/>
      </w:pPr>
      <w:r>
        <w:separator/>
      </w:r>
    </w:p>
  </w:endnote>
  <w:endnote w:type="continuationSeparator" w:id="0">
    <w:p w:rsidR="00631773" w:rsidRDefault="00631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C5EB79D6-E2F0-0D49-84C3-8BE47F2A44D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CDAD2B2-ED5C-D943-8C06-828D93F3485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E2A1EED0-F251-214B-A6B3-16261E3FC023}"/>
    <w:embedBold r:id="rId4" w:fontKey="{0319FDBC-6652-134C-A7FE-F7CCB10CC1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D4E4B29C-5CC9-E649-96D0-B1A3496B4CEF}"/>
    <w:embedBold r:id="rId6" w:fontKey="{FF11DBA3-3658-3A47-91AE-B60F1F54F0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0DB7EDF-4782-D344-8CAE-01C7504CEEED}"/>
    <w:embedItalic r:id="rId8" w:fontKey="{2A5E900F-3212-1344-8D87-4F6D8274FF09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EF9E0347-2485-6241-9FFC-43529EA2B4D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547C0795-E9F2-D842-8350-2FB56B2EBB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31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F64B5">
      <w:rPr>
        <w:noProof/>
        <w:color w:val="000000"/>
      </w:rPr>
      <w:t>1</w:t>
    </w:r>
    <w:r>
      <w:rPr>
        <w:color w:val="000000"/>
      </w:rPr>
      <w:fldChar w:fldCharType="end"/>
    </w:r>
  </w:p>
  <w:p w:rsidR="006C31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1773" w:rsidRDefault="00631773">
      <w:pPr>
        <w:spacing w:after="0" w:line="240" w:lineRule="auto"/>
      </w:pPr>
      <w:r>
        <w:separator/>
      </w:r>
    </w:p>
  </w:footnote>
  <w:footnote w:type="continuationSeparator" w:id="0">
    <w:p w:rsidR="00631773" w:rsidRDefault="00631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31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CalculatingPriceChangesInASalon_EA_C1.2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21A36"/>
    <w:multiLevelType w:val="multilevel"/>
    <w:tmpl w:val="6EECD2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0CB712B"/>
    <w:multiLevelType w:val="multilevel"/>
    <w:tmpl w:val="B5446C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92681741">
    <w:abstractNumId w:val="0"/>
  </w:num>
  <w:num w:numId="2" w16cid:durableId="825051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19D"/>
    <w:rsid w:val="003B0CE6"/>
    <w:rsid w:val="00631773"/>
    <w:rsid w:val="006C319D"/>
    <w:rsid w:val="007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6ABC7E"/>
  <w15:docId w15:val="{4B2ECDC5-A7CE-A54E-A7A4-1614A598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+dg9eQEhrkZgBoTqLxUULPW1A==">CgMxLjAyCGguZ2pkZ3hzOAByITFudFpFaHlxSHBDZHdVVWNrcHh1SDFQSnRoek5PMjFKRg==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2025-06-08T17:44:00Z</dcterms:created>
  <dcterms:modified xsi:type="dcterms:W3CDTF">2026-02-23T14:59:00Z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