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1D6A" w:rsidRDefault="00AC17F2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-304</wp:posOffset>
            </wp:positionV>
            <wp:extent cx="5943600" cy="1115060"/>
            <wp:effectExtent l="0" t="0" r="0" b="2540"/>
            <wp:wrapNone/>
            <wp:docPr id="1483173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173811" name="Picture 148317381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17F2" w:rsidRDefault="00AC17F2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AC17F2" w:rsidRDefault="00AC17F2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AC17F2" w:rsidRDefault="00AC17F2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381D6A" w:rsidRDefault="00000000">
      <w:pPr>
        <w:pStyle w:val="Title"/>
        <w:jc w:val="center"/>
      </w:pPr>
      <w:r>
        <w:t>Task Title: Calculate Angles</w:t>
      </w:r>
    </w:p>
    <w:p w:rsidR="00381D6A" w:rsidRDefault="00000000">
      <w:pPr>
        <w:pStyle w:val="Heading1"/>
      </w:pPr>
      <w:r>
        <w:t>OALCF Cover Sheet – Practitioner Copy</w:t>
      </w:r>
    </w:p>
    <w:p w:rsidR="00381D6A" w:rsidRDefault="00381D6A">
      <w:pPr>
        <w:spacing w:after="240"/>
        <w:rPr>
          <w:rFonts w:ascii="Helvetica Neue" w:eastAsia="Helvetica Neue" w:hAnsi="Helvetica Neue" w:cs="Helvetica Neue"/>
        </w:rPr>
      </w:pPr>
    </w:p>
    <w:p w:rsidR="00381D6A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</w:t>
      </w:r>
    </w:p>
    <w:p w:rsidR="00381D6A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381D6A" w:rsidRDefault="00000000">
      <w:pPr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990137939" name="Rectangle 1990137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1D6A" w:rsidRDefault="00381D6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99013793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3340100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990137943" name="Rectangle 1990137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1D6A" w:rsidRDefault="00381D6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99013794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381D6A">
        <w:trPr>
          <w:trHeight w:val="485"/>
        </w:trPr>
        <w:tc>
          <w:tcPr>
            <w:tcW w:w="3116" w:type="dxa"/>
          </w:tcPr>
          <w:p w:rsidR="00381D6A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381D6A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381D6A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381D6A">
        <w:tc>
          <w:tcPr>
            <w:tcW w:w="3116" w:type="dxa"/>
          </w:tcPr>
          <w:p w:rsidR="00381D6A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990137942" name="Rectangle 19901379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81D6A" w:rsidRDefault="00381D6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990137942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990137932" name="Rectangle 1990137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81D6A" w:rsidRDefault="00381D6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99013793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990137933" name="Rectangle 1990137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81D6A" w:rsidRDefault="00381D6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99013793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990137938" name="Rectangle 1990137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81D6A" w:rsidRDefault="00381D6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990137938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990137941" name="Rectangle 1990137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81D6A" w:rsidRDefault="00381D6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990137941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381D6A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381D6A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381D6A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</w:t>
      </w:r>
    </w:p>
    <w:p w:rsidR="00381D6A" w:rsidRDefault="00381D6A">
      <w:pPr>
        <w:spacing w:after="240" w:line="240" w:lineRule="auto"/>
        <w:rPr>
          <w:b/>
        </w:rPr>
      </w:pPr>
    </w:p>
    <w:p w:rsidR="00381D6A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Carpenters calculate angles to construct trusses and stairs.</w:t>
      </w:r>
    </w:p>
    <w:p w:rsidR="00381D6A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381D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Information/Read continuous text/A1.</w:t>
      </w:r>
      <w:r>
        <w:t>2</w:t>
      </w:r>
    </w:p>
    <w:p w:rsidR="00381D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documents/A2.2</w:t>
      </w:r>
    </w:p>
    <w:p w:rsidR="00381D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money/C1.2</w:t>
      </w:r>
    </w:p>
    <w:p w:rsidR="00381D6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Numbers/Use measures/C3.3</w:t>
      </w:r>
    </w:p>
    <w:p w:rsidR="00381D6A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:rsidR="00381D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381D6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Calculator or digital device with calculator function</w:t>
      </w:r>
    </w:p>
    <w:p w:rsidR="00381D6A" w:rsidRDefault="00381D6A">
      <w:pPr>
        <w:pStyle w:val="Heading1"/>
        <w:spacing w:after="240"/>
        <w:jc w:val="left"/>
      </w:pPr>
    </w:p>
    <w:p w:rsidR="00381D6A" w:rsidRDefault="00000000">
      <w:pPr>
        <w:rPr>
          <w:color w:val="1F3864"/>
          <w:sz w:val="28"/>
          <w:szCs w:val="28"/>
        </w:rPr>
      </w:pPr>
      <w:r>
        <w:br w:type="page"/>
      </w:r>
    </w:p>
    <w:p w:rsidR="00381D6A" w:rsidRDefault="00000000">
      <w:pPr>
        <w:pStyle w:val="Heading1"/>
        <w:spacing w:after="240"/>
      </w:pPr>
      <w:r>
        <w:lastRenderedPageBreak/>
        <w:t>Learner Information</w:t>
      </w:r>
    </w:p>
    <w:p w:rsidR="00381D6A" w:rsidRDefault="00000000">
      <w:r>
        <w:t>Carpenters use calculators and formulas to calculate angles to meet safety regulations and to determine amounts of material required.</w:t>
      </w:r>
    </w:p>
    <w:p w:rsidR="00381D6A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the Angle Drawings information and read the Ontario Regulation 67/93: Healthcare and Residential Facilities document about ladder safety.</w:t>
      </w:r>
    </w:p>
    <w:p w:rsidR="00381D6A" w:rsidRDefault="00000000">
      <w:pPr>
        <w:rPr>
          <w:b/>
        </w:rPr>
      </w:pPr>
      <w:r>
        <w:rPr>
          <w:b/>
        </w:rPr>
        <w:t>Angles Drawings</w:t>
      </w:r>
    </w:p>
    <w:p w:rsidR="00381D6A" w:rsidRDefault="00000000"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1238250" cy="809625"/>
                <wp:effectExtent l="0" t="0" r="0" b="0"/>
                <wp:wrapNone/>
                <wp:docPr id="1990137944" name="Right Triangle 1990137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31638" y="3379950"/>
                          <a:ext cx="1228725" cy="800100"/>
                        </a:xfrm>
                        <a:prstGeom prst="rtTriangle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1D6A" w:rsidRDefault="00381D6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2552700</wp:posOffset>
                </wp:positionH>
                <wp:positionV relativeFrom="paragraph">
                  <wp:posOffset>0</wp:posOffset>
                </wp:positionV>
                <wp:extent cx="1238250" cy="809625"/>
                <wp:effectExtent b="0" l="0" r="0" t="0"/>
                <wp:wrapNone/>
                <wp:docPr id="199013794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1676400</wp:posOffset>
                </wp:positionH>
                <wp:positionV relativeFrom="paragraph">
                  <wp:posOffset>266700</wp:posOffset>
                </wp:positionV>
                <wp:extent cx="816921" cy="379176"/>
                <wp:effectExtent l="0" t="0" r="0" b="0"/>
                <wp:wrapNone/>
                <wp:docPr id="1990137937" name="Rectangle 19901379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42302" y="3595175"/>
                          <a:ext cx="807396" cy="3696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81D6A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Rise (a)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1676400</wp:posOffset>
                </wp:positionH>
                <wp:positionV relativeFrom="paragraph">
                  <wp:posOffset>266700</wp:posOffset>
                </wp:positionV>
                <wp:extent cx="816921" cy="379176"/>
                <wp:effectExtent b="0" l="0" r="0" t="0"/>
                <wp:wrapNone/>
                <wp:docPr id="199013793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921" cy="37917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12700</wp:posOffset>
                </wp:positionV>
                <wp:extent cx="2334435" cy="369449"/>
                <wp:effectExtent l="0" t="0" r="0" b="0"/>
                <wp:wrapNone/>
                <wp:docPr id="1990137935" name="Rectangle 1990137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83545" y="3600038"/>
                          <a:ext cx="2324910" cy="359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81D6A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Length of stair/stringer (c)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3086100</wp:posOffset>
                </wp:positionH>
                <wp:positionV relativeFrom="paragraph">
                  <wp:posOffset>12700</wp:posOffset>
                </wp:positionV>
                <wp:extent cx="2334435" cy="369449"/>
                <wp:effectExtent b="0" l="0" r="0" t="0"/>
                <wp:wrapNone/>
                <wp:docPr id="199013793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4435" cy="3694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81D6A" w:rsidRDefault="00381D6A">
      <w:pPr>
        <w:rPr>
          <w:rFonts w:ascii="Book Antiqua" w:eastAsia="Book Antiqua" w:hAnsi="Book Antiqua" w:cs="Book Antiqua"/>
        </w:rPr>
      </w:pPr>
    </w:p>
    <w:p w:rsidR="00381D6A" w:rsidRDefault="00381D6A">
      <w:pPr>
        <w:rPr>
          <w:rFonts w:ascii="Book Antiqua" w:eastAsia="Book Antiqua" w:hAnsi="Book Antiqua" w:cs="Book Antiqua"/>
        </w:rPr>
      </w:pPr>
    </w:p>
    <w:p w:rsidR="00381D6A" w:rsidRDefault="00000000">
      <w:pPr>
        <w:rPr>
          <w:rFonts w:ascii="Book Antiqua" w:eastAsia="Book Antiqua" w:hAnsi="Book Antiqua" w:cs="Book Antiq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2717800</wp:posOffset>
                </wp:positionH>
                <wp:positionV relativeFrom="paragraph">
                  <wp:posOffset>12700</wp:posOffset>
                </wp:positionV>
                <wp:extent cx="836376" cy="388904"/>
                <wp:effectExtent l="0" t="0" r="0" b="0"/>
                <wp:wrapNone/>
                <wp:docPr id="1990137936" name="Rectangle 1990137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32575" y="3590311"/>
                          <a:ext cx="826851" cy="37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81D6A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Run (b)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2717800</wp:posOffset>
                </wp:positionH>
                <wp:positionV relativeFrom="paragraph">
                  <wp:posOffset>12700</wp:posOffset>
                </wp:positionV>
                <wp:extent cx="836376" cy="388904"/>
                <wp:effectExtent b="0" l="0" r="0" t="0"/>
                <wp:wrapNone/>
                <wp:docPr id="199013793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376" cy="38890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81D6A" w:rsidRDefault="00381D6A"/>
    <w:p w:rsidR="00381D6A" w:rsidRDefault="00000000">
      <w:pPr>
        <w:jc w:val="both"/>
      </w:pPr>
      <w:r>
        <w:t>All measurement answers are to be in feet or decimals of feet.</w:t>
      </w:r>
    </w:p>
    <w:p w:rsidR="00381D6A" w:rsidRDefault="00000000">
      <w:pPr>
        <w:jc w:val="both"/>
      </w:pPr>
      <w:r>
        <w:t>Carpenters use the a</w:t>
      </w:r>
      <w:r>
        <w:rPr>
          <w:vertAlign w:val="superscript"/>
        </w:rPr>
        <w:t>2</w:t>
      </w:r>
      <w:r>
        <w:t xml:space="preserve"> + b</w:t>
      </w:r>
      <w:r>
        <w:rPr>
          <w:vertAlign w:val="superscript"/>
        </w:rPr>
        <w:t>2</w:t>
      </w:r>
      <w:r>
        <w:t xml:space="preserve"> = c</w:t>
      </w:r>
      <w:r>
        <w:rPr>
          <w:vertAlign w:val="superscript"/>
        </w:rPr>
        <w:t>2</w:t>
      </w:r>
      <w:r>
        <w:t xml:space="preserve"> formula to calculate lengths of stairs and stringers (c) where a = height or rise and b = length or run.</w:t>
      </w:r>
    </w:p>
    <w:p w:rsidR="00381D6A" w:rsidRDefault="00000000">
      <w:pPr>
        <w:rPr>
          <w:b/>
        </w:rPr>
      </w:pPr>
      <w:r>
        <w:rPr>
          <w:b/>
        </w:rPr>
        <w:br/>
        <w:t>Ontario Regulation 67/93: Healthcare and Residential Facilities</w:t>
      </w:r>
    </w:p>
    <w:p w:rsidR="00381D6A" w:rsidRDefault="00000000">
      <w:r>
        <w:t>83. When a ladder is being used it shall,</w:t>
      </w:r>
    </w:p>
    <w:p w:rsidR="00381D6A" w:rsidRDefault="00000000">
      <w:r>
        <w:t>(a) be placed on a firm footing and secured against slipping;</w:t>
      </w:r>
    </w:p>
    <w:p w:rsidR="00381D6A" w:rsidRDefault="00000000">
      <w:r>
        <w:t>(b) if the ladder is between six and nine metres in length, be securely fastened or be held in place by one or more workers while being used;</w:t>
      </w:r>
    </w:p>
    <w:p w:rsidR="00381D6A" w:rsidRDefault="00000000">
      <w:r>
        <w:t>(c) if the ladder exceeds nine metres in length, be securely fastened or stabilized to prevent it from tipping or falling;</w:t>
      </w:r>
    </w:p>
    <w:p w:rsidR="00381D6A" w:rsidRDefault="00000000">
      <w:r>
        <w:t>(d) when not securely fastened, be inclined so that the horizontal distance from the top support to the foot of the ladder is not less than one-quarter and not more than one-third of the length of the ladder; and</w:t>
      </w:r>
    </w:p>
    <w:p w:rsidR="00381D6A" w:rsidRDefault="00000000">
      <w:r>
        <w:t>(e) if the ladder is likely to be endangered by traffic, have a worker stationed at its foot to direct such traffic or have barriers or warning signs placed at its foot.  O. Reg. 67/93, s. 83.</w:t>
      </w:r>
    </w:p>
    <w:p w:rsidR="00381D6A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[Source: </w:t>
      </w:r>
      <w:hyperlink r:id="rId10" w:anchor="BK17">
        <w:r>
          <w:rPr>
            <w:color w:val="0563C1"/>
            <w:sz w:val="24"/>
            <w:szCs w:val="24"/>
            <w:u w:val="single"/>
          </w:rPr>
          <w:t>https://www.ontario.ca/laws/regulation/930067/v22#BK17</w:t>
        </w:r>
      </w:hyperlink>
      <w:r>
        <w:rPr>
          <w:color w:val="000000"/>
          <w:sz w:val="24"/>
          <w:szCs w:val="24"/>
        </w:rPr>
        <w:t>]</w:t>
      </w:r>
    </w:p>
    <w:p w:rsidR="00381D6A" w:rsidRDefault="00381D6A"/>
    <w:p w:rsidR="00381D6A" w:rsidRDefault="00000000">
      <w:pPr>
        <w:pStyle w:val="Heading1"/>
        <w:spacing w:after="240"/>
      </w:pPr>
      <w:r>
        <w:lastRenderedPageBreak/>
        <w:t>Work Sheet</w:t>
      </w:r>
    </w:p>
    <w:p w:rsidR="00381D6A" w:rsidRDefault="00000000">
      <w:pPr>
        <w:spacing w:after="240"/>
        <w:rPr>
          <w:b/>
        </w:rPr>
      </w:pPr>
      <w:r>
        <w:rPr>
          <w:b/>
        </w:rPr>
        <w:t>Task 1: Look at the diagram of a ladder.  Calculate the range of allowable distance between the wall and the bottom of the ladder when the ladder is not securely fastened as described in Ontario Regulation 67/93: Healthcare and Residential Facilities.</w:t>
      </w:r>
    </w:p>
    <w:p w:rsidR="00381D6A" w:rsidRDefault="00000000">
      <w:r>
        <w:rPr>
          <w:b/>
          <w:noProof/>
        </w:rPr>
        <w:drawing>
          <wp:inline distT="0" distB="0" distL="0" distR="0">
            <wp:extent cx="2095087" cy="2252712"/>
            <wp:effectExtent l="0" t="0" r="0" b="0"/>
            <wp:docPr id="1990137947" name="image4.jpg" descr="Angle Drawing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Angle Drawings.jpg"/>
                    <pic:cNvPicPr preferRelativeResize="0"/>
                  </pic:nvPicPr>
                  <pic:blipFill>
                    <a:blip r:embed="rId11"/>
                    <a:srcRect l="8685" t="8111" r="50503" b="59038"/>
                    <a:stretch>
                      <a:fillRect/>
                    </a:stretch>
                  </pic:blipFill>
                  <pic:spPr>
                    <a:xfrm>
                      <a:off x="0" y="0"/>
                      <a:ext cx="2095087" cy="22527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1D6A" w:rsidRDefault="00000000">
      <w:r>
        <w:t>Answer:</w:t>
      </w:r>
    </w:p>
    <w:p w:rsidR="00381D6A" w:rsidRDefault="00381D6A"/>
    <w:p w:rsidR="00381D6A" w:rsidRDefault="00381D6A"/>
    <w:p w:rsidR="00381D6A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381D6A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color w:val="000000"/>
        </w:rPr>
      </w:pPr>
      <w:r>
        <w:rPr>
          <w:b/>
          <w:color w:val="000000"/>
        </w:rPr>
        <w:t xml:space="preserve">Task 2: Look at the diagram of a truss.  </w:t>
      </w:r>
    </w:p>
    <w:p w:rsidR="00381D6A" w:rsidRDefault="00000000">
      <w:pPr>
        <w:spacing w:after="200" w:line="276" w:lineRule="auto"/>
      </w:pPr>
      <w:r>
        <w:rPr>
          <w:b/>
          <w:noProof/>
        </w:rPr>
        <w:drawing>
          <wp:inline distT="0" distB="0" distL="0" distR="0">
            <wp:extent cx="3948124" cy="1812914"/>
            <wp:effectExtent l="0" t="0" r="0" b="0"/>
            <wp:docPr id="1990137946" name="image3.jpg" descr="Angle Drawing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Angle Drawings.jpg"/>
                    <pic:cNvPicPr preferRelativeResize="0"/>
                  </pic:nvPicPr>
                  <pic:blipFill>
                    <a:blip r:embed="rId12"/>
                    <a:srcRect l="8685" t="43700" r="7025" b="28788"/>
                    <a:stretch>
                      <a:fillRect/>
                    </a:stretch>
                  </pic:blipFill>
                  <pic:spPr>
                    <a:xfrm>
                      <a:off x="0" y="0"/>
                      <a:ext cx="3948124" cy="18129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1D6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Calculate the length of the remaining sides of the truss. </w:t>
      </w:r>
    </w:p>
    <w:p w:rsidR="00381D6A" w:rsidRDefault="00000000">
      <w:pPr>
        <w:ind w:left="360"/>
      </w:pPr>
      <w:r>
        <w:t>Answer:</w:t>
      </w:r>
    </w:p>
    <w:p w:rsidR="00381D6A" w:rsidRDefault="00381D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:rsidR="00381D6A" w:rsidRDefault="00381D6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</w:rPr>
      </w:pPr>
    </w:p>
    <w:p w:rsidR="00381D6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</w:rPr>
      </w:pPr>
      <w:r>
        <w:rPr>
          <w:b/>
          <w:color w:val="000000"/>
        </w:rPr>
        <w:lastRenderedPageBreak/>
        <w:t xml:space="preserve">If 2X4 lumber is 36¢/linear foot, plus HST, how much will the lumber cost for the truss? </w:t>
      </w:r>
    </w:p>
    <w:p w:rsidR="00381D6A" w:rsidRDefault="00000000">
      <w:pPr>
        <w:spacing w:after="200" w:line="276" w:lineRule="auto"/>
        <w:ind w:firstLine="360"/>
      </w:pPr>
      <w:r>
        <w:t>Answer:</w:t>
      </w:r>
    </w:p>
    <w:p w:rsidR="00381D6A" w:rsidRDefault="00381D6A">
      <w:pPr>
        <w:spacing w:after="200" w:line="276" w:lineRule="auto"/>
      </w:pPr>
    </w:p>
    <w:p w:rsidR="00381D6A" w:rsidRDefault="00381D6A">
      <w:pPr>
        <w:spacing w:after="200" w:line="276" w:lineRule="auto"/>
      </w:pPr>
    </w:p>
    <w:p w:rsidR="00381D6A" w:rsidRDefault="00381D6A">
      <w:pPr>
        <w:spacing w:after="200" w:line="276" w:lineRule="auto"/>
        <w:rPr>
          <w:b/>
        </w:rPr>
      </w:pPr>
    </w:p>
    <w:p w:rsidR="00381D6A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381D6A" w:rsidRDefault="00000000">
      <w:pPr>
        <w:rPr>
          <w:b/>
        </w:rPr>
      </w:pPr>
      <w:r>
        <w:rPr>
          <w:b/>
        </w:rPr>
        <w:t xml:space="preserve">Task 3: Look at the diagram of a staircase.  A staircase is to be built from the second floor of the house to the patio.  The staircase will join the </w:t>
      </w:r>
      <w:proofErr w:type="gramStart"/>
      <w:r>
        <w:rPr>
          <w:b/>
        </w:rPr>
        <w:t>second floor</w:t>
      </w:r>
      <w:proofErr w:type="gramEnd"/>
      <w:r>
        <w:rPr>
          <w:b/>
        </w:rPr>
        <w:t xml:space="preserve"> deck twelve feet above the ground and rest on the patio nine feet from the house.  How long will each stringer be? </w:t>
      </w:r>
    </w:p>
    <w:p w:rsidR="00381D6A" w:rsidRDefault="00000000">
      <w:r>
        <w:rPr>
          <w:noProof/>
        </w:rPr>
        <w:drawing>
          <wp:anchor distT="0" distB="0" distL="114300" distR="114300" simplePos="0" relativeHeight="251669504" behindDoc="0" locked="0" layoutInCell="1" hidden="0" allowOverlap="1">
            <wp:simplePos x="0" y="0"/>
            <wp:positionH relativeFrom="column">
              <wp:posOffset>8891</wp:posOffset>
            </wp:positionH>
            <wp:positionV relativeFrom="paragraph">
              <wp:posOffset>59270</wp:posOffset>
            </wp:positionV>
            <wp:extent cx="3919855" cy="3044190"/>
            <wp:effectExtent l="0" t="0" r="0" b="0"/>
            <wp:wrapSquare wrapText="bothSides" distT="0" distB="0" distL="114300" distR="114300"/>
            <wp:docPr id="199013794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9855" cy="3044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81D6A" w:rsidRDefault="00381D6A"/>
    <w:p w:rsidR="00381D6A" w:rsidRDefault="00381D6A"/>
    <w:p w:rsidR="00381D6A" w:rsidRDefault="00381D6A"/>
    <w:p w:rsidR="00381D6A" w:rsidRDefault="00381D6A"/>
    <w:p w:rsidR="00381D6A" w:rsidRDefault="00381D6A"/>
    <w:p w:rsidR="00381D6A" w:rsidRDefault="00381D6A"/>
    <w:p w:rsidR="00381D6A" w:rsidRDefault="00381D6A"/>
    <w:p w:rsidR="00381D6A" w:rsidRDefault="00000000">
      <w:r>
        <w:t>Answer:</w:t>
      </w:r>
    </w:p>
    <w:p w:rsidR="00381D6A" w:rsidRDefault="00381D6A">
      <w:pPr>
        <w:pStyle w:val="Heading1"/>
        <w:spacing w:after="240"/>
        <w:jc w:val="left"/>
        <w:rPr>
          <w:color w:val="000000"/>
          <w:sz w:val="24"/>
          <w:szCs w:val="24"/>
        </w:rPr>
      </w:pPr>
    </w:p>
    <w:p w:rsidR="00381D6A" w:rsidRDefault="00381D6A"/>
    <w:p w:rsidR="00381D6A" w:rsidRDefault="00000000">
      <w:r>
        <w:t>Answer:</w:t>
      </w:r>
    </w:p>
    <w:p w:rsidR="00381D6A" w:rsidRDefault="00381D6A"/>
    <w:p w:rsidR="00381D6A" w:rsidRDefault="00381D6A"/>
    <w:p w:rsidR="00381D6A" w:rsidRDefault="00381D6A"/>
    <w:p w:rsidR="00381D6A" w:rsidRDefault="00381D6A"/>
    <w:p w:rsidR="00381D6A" w:rsidRDefault="00000000">
      <w:pPr>
        <w:rPr>
          <w:b/>
        </w:rPr>
      </w:pPr>
      <w:r>
        <w:rPr>
          <w:b/>
        </w:rPr>
        <w:t>______________________________________________________</w:t>
      </w:r>
    </w:p>
    <w:p w:rsidR="00381D6A" w:rsidRDefault="00000000">
      <w:pPr>
        <w:pStyle w:val="Heading1"/>
        <w:spacing w:after="240"/>
      </w:pPr>
      <w:r>
        <w:lastRenderedPageBreak/>
        <w:t>Answers</w:t>
      </w:r>
    </w:p>
    <w:p w:rsidR="00381D6A" w:rsidRDefault="00000000">
      <w:pPr>
        <w:spacing w:after="240"/>
        <w:rPr>
          <w:b/>
        </w:rPr>
      </w:pPr>
      <w:r>
        <w:rPr>
          <w:b/>
        </w:rPr>
        <w:t>Task 1: Look at the diagram of a ladder.  Calculate the range of allowable distance between the wall and the bottom of the ladder when the ladder is not securely fastened as described in Ontario Regulation 67/93: Healthcare and Residential Facilities.</w:t>
      </w:r>
    </w:p>
    <w:p w:rsidR="00381D6A" w:rsidRDefault="00000000">
      <w:r>
        <w:t>Answer: The distance of the foot of the ladder from the wall must be at least ¼ of the height but not more than 1/3 of the height.</w:t>
      </w:r>
    </w:p>
    <w:p w:rsidR="00381D6A" w:rsidRDefault="00000000">
      <w:r>
        <w:tab/>
        <w:t>Height = 8’</w:t>
      </w:r>
    </w:p>
    <w:p w:rsidR="00381D6A" w:rsidRDefault="00000000">
      <w:r>
        <w:tab/>
        <w:t>Distance = ¼ x 8’ = 2’ (minimum)</w:t>
      </w:r>
    </w:p>
    <w:p w:rsidR="00381D6A" w:rsidRDefault="00000000">
      <w:r>
        <w:tab/>
        <w:t>Distance = 1/3 x 8’ = 2.7’</w:t>
      </w:r>
    </w:p>
    <w:p w:rsidR="00381D6A" w:rsidRDefault="00000000">
      <w:r>
        <w:t>The distance between the wall and the bottom of the ladder must be at least 2’ but not more than 2.7’.</w:t>
      </w:r>
    </w:p>
    <w:p w:rsidR="00381D6A" w:rsidRDefault="00381D6A">
      <w:pPr>
        <w:spacing w:after="240"/>
        <w:rPr>
          <w:b/>
        </w:rPr>
      </w:pPr>
    </w:p>
    <w:p w:rsidR="00381D6A" w:rsidRDefault="0000000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/>
          <w:color w:val="000000"/>
        </w:rPr>
      </w:pPr>
      <w:r>
        <w:rPr>
          <w:b/>
          <w:color w:val="000000"/>
        </w:rPr>
        <w:t xml:space="preserve">Task 2: Look at diagram of a truss.  </w:t>
      </w:r>
    </w:p>
    <w:p w:rsidR="00381D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</w:rPr>
      </w:pPr>
      <w:r>
        <w:rPr>
          <w:b/>
          <w:color w:val="000000"/>
        </w:rPr>
        <w:t xml:space="preserve">Calculate the length of the remaining sides of the truss. </w:t>
      </w:r>
    </w:p>
    <w:p w:rsidR="00381D6A" w:rsidRDefault="00381D6A">
      <w:pPr>
        <w:pBdr>
          <w:top w:val="nil"/>
          <w:left w:val="nil"/>
          <w:bottom w:val="nil"/>
          <w:right w:val="nil"/>
          <w:between w:val="nil"/>
        </w:pBdr>
        <w:spacing w:after="0"/>
        <w:ind w:left="732"/>
        <w:rPr>
          <w:color w:val="000000"/>
        </w:rPr>
      </w:pPr>
    </w:p>
    <w:p w:rsidR="00381D6A" w:rsidRDefault="00000000">
      <w:pPr>
        <w:pBdr>
          <w:top w:val="nil"/>
          <w:left w:val="nil"/>
          <w:bottom w:val="nil"/>
          <w:right w:val="nil"/>
          <w:between w:val="nil"/>
        </w:pBdr>
        <w:ind w:left="732"/>
        <w:rPr>
          <w:color w:val="000000"/>
        </w:rPr>
      </w:pPr>
      <w:r>
        <w:rPr>
          <w:color w:val="000000"/>
        </w:rPr>
        <w:t xml:space="preserve">Answer: </w:t>
      </w:r>
    </w:p>
    <w:p w:rsidR="00381D6A" w:rsidRDefault="00000000">
      <w:pPr>
        <w:ind w:firstLine="720"/>
      </w:pPr>
      <w:r>
        <w:t>a</w:t>
      </w:r>
      <w:r>
        <w:rPr>
          <w:vertAlign w:val="superscript"/>
        </w:rPr>
        <w:t>2</w:t>
      </w:r>
      <w:r>
        <w:t xml:space="preserve"> + b</w:t>
      </w:r>
      <w:r>
        <w:rPr>
          <w:vertAlign w:val="superscript"/>
        </w:rPr>
        <w:t>2</w:t>
      </w:r>
      <w:r>
        <w:t xml:space="preserve"> = c</w:t>
      </w:r>
      <w:r>
        <w:rPr>
          <w:vertAlign w:val="superscript"/>
        </w:rPr>
        <w:t>2</w:t>
      </w:r>
      <w:r>
        <w:t>, where a = 6’ and b = 24/2 = 12’</w:t>
      </w:r>
    </w:p>
    <w:p w:rsidR="00381D6A" w:rsidRDefault="00000000">
      <w:pPr>
        <w:ind w:firstLine="720"/>
      </w:pPr>
      <w:r>
        <w:t>6</w:t>
      </w:r>
      <w:r>
        <w:rPr>
          <w:vertAlign w:val="superscript"/>
        </w:rPr>
        <w:t>2</w:t>
      </w:r>
      <w:r>
        <w:t xml:space="preserve"> + 12</w:t>
      </w:r>
      <w:r>
        <w:rPr>
          <w:vertAlign w:val="superscript"/>
        </w:rPr>
        <w:t>2</w:t>
      </w:r>
      <w:r>
        <w:t xml:space="preserve"> = c</w:t>
      </w:r>
      <w:r>
        <w:rPr>
          <w:vertAlign w:val="superscript"/>
        </w:rPr>
        <w:t>2</w:t>
      </w:r>
    </w:p>
    <w:p w:rsidR="00381D6A" w:rsidRDefault="00000000">
      <w:pPr>
        <w:ind w:firstLine="720"/>
      </w:pPr>
      <w:r>
        <w:t>36 + 144 = c</w:t>
      </w:r>
      <w:r>
        <w:rPr>
          <w:vertAlign w:val="superscript"/>
        </w:rPr>
        <w:t>2</w:t>
      </w:r>
    </w:p>
    <w:p w:rsidR="00381D6A" w:rsidRDefault="00000000">
      <w:pPr>
        <w:ind w:firstLine="720"/>
      </w:pPr>
      <w:r>
        <w:t>180 = c</w:t>
      </w:r>
      <w:r>
        <w:rPr>
          <w:vertAlign w:val="superscript"/>
        </w:rPr>
        <w:t>2</w:t>
      </w:r>
    </w:p>
    <w:p w:rsidR="00381D6A" w:rsidRDefault="00000000">
      <w:pPr>
        <w:ind w:firstLine="720"/>
      </w:pPr>
      <w:sdt>
        <w:sdtPr>
          <w:tag w:val="goog_rdk_0"/>
          <w:id w:val="-588009318"/>
        </w:sdtPr>
        <w:sdtContent>
          <w:r>
            <w:rPr>
              <w:rFonts w:ascii="Arial Unicode MS" w:eastAsia="Arial Unicode MS" w:hAnsi="Arial Unicode MS" w:cs="Arial Unicode MS"/>
            </w:rPr>
            <w:t>√180 = c</w:t>
          </w:r>
        </w:sdtContent>
      </w:sdt>
    </w:p>
    <w:p w:rsidR="00381D6A" w:rsidRDefault="00000000">
      <w:pPr>
        <w:ind w:firstLine="720"/>
      </w:pPr>
      <w:r>
        <w:t>13.42’ = c</w:t>
      </w:r>
    </w:p>
    <w:p w:rsidR="00381D6A" w:rsidRDefault="00381D6A">
      <w:pPr>
        <w:ind w:firstLine="720"/>
      </w:pPr>
    </w:p>
    <w:p w:rsidR="00381D6A" w:rsidRDefault="00000000">
      <w:pPr>
        <w:ind w:firstLine="720"/>
      </w:pPr>
      <w:r>
        <w:t>The length of the remaining two sides of the truss is 13.42’ each.</w:t>
      </w:r>
    </w:p>
    <w:p w:rsidR="00381D6A" w:rsidRDefault="00381D6A">
      <w:pPr>
        <w:pBdr>
          <w:top w:val="nil"/>
          <w:left w:val="nil"/>
          <w:bottom w:val="nil"/>
          <w:right w:val="nil"/>
          <w:between w:val="nil"/>
        </w:pBdr>
        <w:spacing w:after="0"/>
        <w:ind w:left="732"/>
        <w:rPr>
          <w:color w:val="000000"/>
        </w:rPr>
      </w:pPr>
    </w:p>
    <w:p w:rsidR="00381D6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b/>
          <w:color w:val="000000"/>
        </w:rPr>
      </w:pPr>
      <w:r>
        <w:br w:type="page"/>
      </w:r>
      <w:r>
        <w:rPr>
          <w:b/>
          <w:color w:val="000000"/>
        </w:rPr>
        <w:lastRenderedPageBreak/>
        <w:t xml:space="preserve">If 2X4 lumber is 36¢/linear foot, plus HST, how much will the lumber cost for the truss? </w:t>
      </w:r>
    </w:p>
    <w:p w:rsidR="00381D6A" w:rsidRDefault="00000000">
      <w:pPr>
        <w:ind w:left="360"/>
      </w:pPr>
      <w:r>
        <w:t xml:space="preserve">Answer: </w:t>
      </w:r>
    </w:p>
    <w:p w:rsidR="00381D6A" w:rsidRDefault="00000000">
      <w:pPr>
        <w:ind w:left="360"/>
      </w:pPr>
      <w:r>
        <w:t>The truss will require one length of “a” (6’), two lengths of “b” (2 x 12’ = 24’), and two lengths of “c” (2 x 13.42’ = 26.84’).</w:t>
      </w:r>
    </w:p>
    <w:p w:rsidR="00381D6A" w:rsidRDefault="00000000">
      <w:pPr>
        <w:ind w:left="360"/>
      </w:pPr>
      <w:r>
        <w:t>Total amount of lumber = 6’ + 24’ + 26.84’ = 56.84’</w:t>
      </w:r>
    </w:p>
    <w:p w:rsidR="00381D6A" w:rsidRDefault="00000000">
      <w:pPr>
        <w:ind w:left="360"/>
      </w:pPr>
      <w:r>
        <w:t>Total cost of lumber = 56.84’ x 36</w:t>
      </w:r>
      <w:proofErr w:type="gramStart"/>
      <w:r>
        <w:t>¢  =</w:t>
      </w:r>
      <w:proofErr w:type="gramEnd"/>
      <w:r>
        <w:t xml:space="preserve"> $20.46 + HST</w:t>
      </w:r>
    </w:p>
    <w:p w:rsidR="00381D6A" w:rsidRDefault="00000000">
      <w:pPr>
        <w:ind w:left="360"/>
      </w:pPr>
      <w:r>
        <w:t>Total cost of lumber = $20.46 + ($20.46 x .13)</w:t>
      </w:r>
    </w:p>
    <w:p w:rsidR="00381D6A" w:rsidRDefault="00000000">
      <w:pPr>
        <w:ind w:left="360"/>
      </w:pPr>
      <w:r>
        <w:t>Total cost of lumber = 20.46 + $2.66 = $23.12</w:t>
      </w:r>
    </w:p>
    <w:p w:rsidR="00381D6A" w:rsidRDefault="00381D6A"/>
    <w:p w:rsidR="00381D6A" w:rsidRDefault="00000000">
      <w:pPr>
        <w:rPr>
          <w:b/>
        </w:rPr>
      </w:pPr>
      <w:r>
        <w:rPr>
          <w:b/>
        </w:rPr>
        <w:t xml:space="preserve">Task 3: Look at the diagram of a staircase.  A staircase is to be built from the second floor of the house to the patio.  The staircase will join the </w:t>
      </w:r>
      <w:proofErr w:type="gramStart"/>
      <w:r>
        <w:rPr>
          <w:b/>
        </w:rPr>
        <w:t>second floor</w:t>
      </w:r>
      <w:proofErr w:type="gramEnd"/>
      <w:r>
        <w:rPr>
          <w:b/>
        </w:rPr>
        <w:t xml:space="preserve"> deck twelve feet above the ground and rest on the patio nine feet from the house.  How long will each stringer be? </w:t>
      </w:r>
    </w:p>
    <w:p w:rsidR="00381D6A" w:rsidRDefault="00000000">
      <w:r>
        <w:t xml:space="preserve">Answer: </w:t>
      </w:r>
      <w:r>
        <w:tab/>
        <w:t>a</w:t>
      </w:r>
      <w:r>
        <w:rPr>
          <w:vertAlign w:val="superscript"/>
        </w:rPr>
        <w:t>2</w:t>
      </w:r>
      <w:r>
        <w:t xml:space="preserve"> + b</w:t>
      </w:r>
      <w:r>
        <w:rPr>
          <w:vertAlign w:val="superscript"/>
        </w:rPr>
        <w:t>2</w:t>
      </w:r>
      <w:r>
        <w:t xml:space="preserve"> = c</w:t>
      </w:r>
      <w:r>
        <w:rPr>
          <w:vertAlign w:val="superscript"/>
        </w:rPr>
        <w:t>2</w:t>
      </w:r>
      <w:r>
        <w:t xml:space="preserve"> where a = height and b = length</w:t>
      </w:r>
    </w:p>
    <w:p w:rsidR="00381D6A" w:rsidRDefault="00000000">
      <w:r>
        <w:tab/>
      </w:r>
      <w:r>
        <w:tab/>
        <w:t>12</w:t>
      </w:r>
      <w:r>
        <w:rPr>
          <w:vertAlign w:val="superscript"/>
        </w:rPr>
        <w:t>2</w:t>
      </w:r>
      <w:r>
        <w:t xml:space="preserve"> + 9</w:t>
      </w:r>
      <w:r>
        <w:rPr>
          <w:vertAlign w:val="superscript"/>
        </w:rPr>
        <w:t>2</w:t>
      </w:r>
      <w:r>
        <w:t xml:space="preserve"> = c</w:t>
      </w:r>
      <w:r>
        <w:rPr>
          <w:vertAlign w:val="superscript"/>
        </w:rPr>
        <w:t>2</w:t>
      </w:r>
    </w:p>
    <w:p w:rsidR="00381D6A" w:rsidRDefault="00000000">
      <w:r>
        <w:tab/>
      </w:r>
      <w:r>
        <w:tab/>
        <w:t>144 + 81 = c</w:t>
      </w:r>
      <w:r>
        <w:rPr>
          <w:vertAlign w:val="superscript"/>
        </w:rPr>
        <w:t>2</w:t>
      </w:r>
    </w:p>
    <w:p w:rsidR="00381D6A" w:rsidRDefault="00000000">
      <w:sdt>
        <w:sdtPr>
          <w:tag w:val="goog_rdk_1"/>
          <w:id w:val="1883433961"/>
        </w:sdtPr>
        <w:sdtContent>
          <w:r>
            <w:rPr>
              <w:rFonts w:ascii="Arial Unicode MS" w:eastAsia="Arial Unicode MS" w:hAnsi="Arial Unicode MS" w:cs="Arial Unicode MS"/>
            </w:rPr>
            <w:tab/>
          </w:r>
          <w:r>
            <w:rPr>
              <w:rFonts w:ascii="Arial Unicode MS" w:eastAsia="Arial Unicode MS" w:hAnsi="Arial Unicode MS" w:cs="Arial Unicode MS"/>
            </w:rPr>
            <w:tab/>
            <w:t>√225 = c</w:t>
          </w:r>
        </w:sdtContent>
      </w:sdt>
    </w:p>
    <w:p w:rsidR="00381D6A" w:rsidRDefault="00000000">
      <w:r>
        <w:tab/>
      </w:r>
      <w:r>
        <w:tab/>
        <w:t>15 = c</w:t>
      </w:r>
    </w:p>
    <w:p w:rsidR="00381D6A" w:rsidRDefault="00000000">
      <w:r>
        <w:t>Each stringer will be 15’ long.</w:t>
      </w:r>
    </w:p>
    <w:p w:rsidR="00381D6A" w:rsidRDefault="00000000">
      <w:r>
        <w:br w:type="page"/>
      </w:r>
    </w:p>
    <w:p w:rsidR="00381D6A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381D6A">
        <w:trPr>
          <w:cantSplit/>
          <w:tblHeader/>
        </w:trPr>
        <w:tc>
          <w:tcPr>
            <w:tcW w:w="985" w:type="dxa"/>
            <w:shd w:val="clear" w:color="auto" w:fill="D9D9D9"/>
          </w:tcPr>
          <w:p w:rsidR="00381D6A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381D6A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381D6A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381D6A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381D6A" w:rsidRDefault="00000000">
            <w:pPr>
              <w:spacing w:after="240"/>
            </w:pPr>
            <w:r>
              <w:t>Completes task independently</w:t>
            </w:r>
          </w:p>
        </w:tc>
      </w:tr>
      <w:tr w:rsidR="00381D6A">
        <w:tc>
          <w:tcPr>
            <w:tcW w:w="985" w:type="dxa"/>
          </w:tcPr>
          <w:p w:rsidR="00381D6A" w:rsidRDefault="00000000">
            <w:pPr>
              <w:spacing w:after="240"/>
            </w:pPr>
            <w:r>
              <w:t>A1.2</w:t>
            </w: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scans text to locate information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locates multiple pieces of information in simple texts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makes low-level inferences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reads more complex texts to locate a single piece of information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000000">
            <w:pPr>
              <w:spacing w:after="240"/>
            </w:pPr>
            <w:r>
              <w:t>A2.2</w:t>
            </w: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locates information in simple graphs and maps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makes low-level inferences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000000">
            <w:pPr>
              <w:spacing w:after="240"/>
            </w:pPr>
            <w:r>
              <w:t>C1.2</w:t>
            </w: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calculates percentages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interprets and applies rates (e.g. $/kg, $/1)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 xml:space="preserve">chooses and performs required operation(s); may make inferences </w:t>
            </w:r>
            <w:r>
              <w:lastRenderedPageBreak/>
              <w:t>to identify required operation(s)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selects appropriate steps to reach solutions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represents costs and rates using monetary symbols, decimals and percentages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interprets, represents and converts amounts using whole numbers, decimals, percentages, ratios and simple, common fractions (e.g. ½, ¼)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000000">
            <w:pPr>
              <w:spacing w:after="240"/>
            </w:pPr>
            <w:r>
              <w:t>C3.3</w:t>
            </w: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understands and uses properties of angles and triangles to solve problems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understands and uses formulas for finding the perimeter, area and volume of non-rectangular, composite shapes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chooses and performs required operations; makes inferences to identify required operations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selects appropriate steps to solutions from among options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  <w:tr w:rsidR="00381D6A">
        <w:tc>
          <w:tcPr>
            <w:tcW w:w="985" w:type="dxa"/>
          </w:tcPr>
          <w:p w:rsidR="00381D6A" w:rsidRDefault="00381D6A">
            <w:pPr>
              <w:spacing w:after="240"/>
            </w:pPr>
          </w:p>
        </w:tc>
        <w:tc>
          <w:tcPr>
            <w:tcW w:w="2979" w:type="dxa"/>
          </w:tcPr>
          <w:p w:rsidR="00381D6A" w:rsidRDefault="00000000">
            <w:pPr>
              <w:spacing w:after="240"/>
            </w:pPr>
            <w:r>
              <w:t>interprets, represents and converts measures using whole numbers, decimals, percentages, ratios and fractions</w:t>
            </w:r>
          </w:p>
        </w:tc>
        <w:tc>
          <w:tcPr>
            <w:tcW w:w="1434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  <w:tc>
          <w:tcPr>
            <w:tcW w:w="1976" w:type="dxa"/>
          </w:tcPr>
          <w:p w:rsidR="00381D6A" w:rsidRDefault="00381D6A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381D6A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990137931" name="Rectangle 1990137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1D6A" w:rsidRDefault="00381D6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99013793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990137940" name="Rectangle 1990137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1D6A" w:rsidRDefault="00381D6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99013794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81D6A" w:rsidRDefault="00000000">
      <w:pPr>
        <w:spacing w:after="240"/>
      </w:pPr>
      <w:r>
        <w:t xml:space="preserve">This task: Was successfully completed        Needs to be tried again  </w:t>
      </w:r>
    </w:p>
    <w:p w:rsidR="00381D6A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990137934" name="Rectangle 19901379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81D6A" w:rsidRDefault="00381D6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99013793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81D6A" w:rsidRDefault="00381D6A">
      <w:pPr>
        <w:spacing w:after="240" w:line="240" w:lineRule="auto"/>
      </w:pPr>
    </w:p>
    <w:p w:rsidR="00381D6A" w:rsidRDefault="00381D6A">
      <w:pPr>
        <w:spacing w:after="240" w:line="240" w:lineRule="auto"/>
      </w:pPr>
    </w:p>
    <w:p w:rsidR="00381D6A" w:rsidRDefault="00381D6A">
      <w:pPr>
        <w:spacing w:after="240" w:line="240" w:lineRule="auto"/>
      </w:pPr>
    </w:p>
    <w:p w:rsidR="00381D6A" w:rsidRDefault="00381D6A">
      <w:pPr>
        <w:spacing w:after="240" w:line="240" w:lineRule="auto"/>
      </w:pPr>
    </w:p>
    <w:p w:rsidR="00381D6A" w:rsidRDefault="00381D6A">
      <w:pPr>
        <w:spacing w:after="240" w:line="240" w:lineRule="auto"/>
      </w:pPr>
    </w:p>
    <w:p w:rsidR="00381D6A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381D6A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381D6A" w:rsidRDefault="00381D6A">
      <w:pPr>
        <w:rPr>
          <w:b/>
        </w:rPr>
      </w:pPr>
    </w:p>
    <w:sectPr w:rsidR="00381D6A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141B" w:rsidRDefault="00AA141B">
      <w:pPr>
        <w:spacing w:after="0" w:line="240" w:lineRule="auto"/>
      </w:pPr>
      <w:r>
        <w:separator/>
      </w:r>
    </w:p>
  </w:endnote>
  <w:endnote w:type="continuationSeparator" w:id="0">
    <w:p w:rsidR="00AA141B" w:rsidRDefault="00AA1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7D990C8A-7055-224C-BBA6-06002DDC2D2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C1B7B920-AADA-9445-B455-38F8F969E8FC}"/>
    <w:embedBold r:id="rId4" w:fontKey="{AF99A48A-FC8B-7643-80A7-4E501A7840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0DB1EC6-CB01-F748-AB9C-793A46188652}"/>
    <w:embedBold r:id="rId6" w:fontKey="{F43AFB80-1D98-1B42-99DC-EBA118D1BB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8258AC6-3D91-3144-9F07-D5EEEA387EAF}"/>
    <w:embedItalic r:id="rId8" w:fontKey="{B27F1749-8738-C346-80E9-68550F5B87BD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0" w:fontKey="{8045768C-7A6F-1C48-BD3C-874CD7A1A4DC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1" w:subsetted="1" w:fontKey="{8CCEFBD7-EC94-7048-8924-0355511AD97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EB78339F-939E-C441-865A-E67C0C08D00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9F20F879-3465-AE41-A055-A1A742BE70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1D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C17F2">
      <w:rPr>
        <w:noProof/>
        <w:color w:val="000000"/>
      </w:rPr>
      <w:t>1</w:t>
    </w:r>
    <w:r>
      <w:rPr>
        <w:color w:val="000000"/>
      </w:rPr>
      <w:fldChar w:fldCharType="end"/>
    </w:r>
  </w:p>
  <w:p w:rsidR="00381D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141B" w:rsidRDefault="00AA141B">
      <w:pPr>
        <w:spacing w:after="0" w:line="240" w:lineRule="auto"/>
      </w:pPr>
      <w:r>
        <w:separator/>
      </w:r>
    </w:p>
  </w:footnote>
  <w:footnote w:type="continuationSeparator" w:id="0">
    <w:p w:rsidR="00AA141B" w:rsidRDefault="00AA1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1D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CalculateAngles_EA_A1.2_A2.2_C1.2_C3.3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522BC"/>
    <w:multiLevelType w:val="multilevel"/>
    <w:tmpl w:val="64C453EA"/>
    <w:lvl w:ilvl="0">
      <w:start w:val="1"/>
      <w:numFmt w:val="lowerLetter"/>
      <w:lvlText w:val="%1)"/>
      <w:lvlJc w:val="left"/>
      <w:pPr>
        <w:ind w:left="732" w:hanging="372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957B6"/>
    <w:multiLevelType w:val="multilevel"/>
    <w:tmpl w:val="6F2448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490460"/>
    <w:multiLevelType w:val="multilevel"/>
    <w:tmpl w:val="1EACF9B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137E5E"/>
    <w:multiLevelType w:val="multilevel"/>
    <w:tmpl w:val="461C30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2046979">
    <w:abstractNumId w:val="0"/>
  </w:num>
  <w:num w:numId="2" w16cid:durableId="12846185">
    <w:abstractNumId w:val="1"/>
  </w:num>
  <w:num w:numId="3" w16cid:durableId="1603952465">
    <w:abstractNumId w:val="3"/>
  </w:num>
  <w:num w:numId="4" w16cid:durableId="40331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D6A"/>
    <w:rsid w:val="00381D6A"/>
    <w:rsid w:val="00AA141B"/>
    <w:rsid w:val="00AC17F2"/>
    <w:rsid w:val="00E7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92E80"/>
  <w15:docId w15:val="{20042299-686A-4D4F-87C0-7ACEE008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E707E2"/>
    <w:rPr>
      <w:color w:val="954F72" w:themeColor="followedHyperlink"/>
      <w:u w:val="single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ontario.ca/laws/regulation/930067/v2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3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oWuupFb+nGRKC2m5J32OmPq0tQ==">CgMxLjAaHQoBMBIYChYIB0ISEhBBcmlhbCBVbmljb2RlIE1TGh0KATESGAoWCAdCEhIQQXJpYWwgVW5pY29kZSBNUzIIaC5namRneHM4AHIhMVFaUmp1Y2o5WmtTQ19VcE5EaHVQeURuTkd2TDlJcXYx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1288</Words>
  <Characters>5489</Characters>
  <Application>Microsoft Office Word</Application>
  <DocSecurity>0</DocSecurity>
  <Lines>81</Lines>
  <Paragraphs>13</Paragraphs>
  <ScaleCrop>false</ScaleCrop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2024-05-14T18:46:00Z</dcterms:created>
  <dcterms:modified xsi:type="dcterms:W3CDTF">2026-02-20T12:49:00Z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