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6707" w:rsidRDefault="00D54593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-11227</wp:posOffset>
            </wp:positionV>
            <wp:extent cx="5943600" cy="1115060"/>
            <wp:effectExtent l="0" t="0" r="0" b="2540"/>
            <wp:wrapNone/>
            <wp:docPr id="1578643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43780" name="Picture 15786437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4593" w:rsidRDefault="00D54593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D54593" w:rsidRDefault="00D54593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D54593" w:rsidRDefault="00D54593">
      <w:pPr>
        <w:spacing w:after="240" w:line="240" w:lineRule="auto"/>
        <w:rPr>
          <w:rFonts w:ascii="Helvetica Neue" w:eastAsia="Helvetica Neue" w:hAnsi="Helvetica Neue" w:cs="Helvetica Neue"/>
        </w:rPr>
      </w:pPr>
    </w:p>
    <w:p w:rsidR="00AD6707" w:rsidRDefault="00000000">
      <w:pPr>
        <w:pStyle w:val="Title"/>
        <w:jc w:val="center"/>
      </w:pPr>
      <w:r>
        <w:t>Task Title: Reading a Community Organization Update</w:t>
      </w:r>
    </w:p>
    <w:p w:rsidR="00AD6707" w:rsidRDefault="00000000">
      <w:pPr>
        <w:pStyle w:val="Heading1"/>
      </w:pPr>
      <w:r>
        <w:t>OALCF Cover Sheet – Practitioner Copy</w:t>
      </w:r>
    </w:p>
    <w:p w:rsidR="00AD6707" w:rsidRDefault="00AD6707">
      <w:pPr>
        <w:spacing w:after="240"/>
        <w:rPr>
          <w:rFonts w:ascii="Helvetica Neue" w:eastAsia="Helvetica Neue" w:hAnsi="Helvetica Neue" w:cs="Helvetica Neue"/>
        </w:rPr>
      </w:pPr>
    </w:p>
    <w:p w:rsidR="00AD6707" w:rsidRDefault="00000000">
      <w:pPr>
        <w:spacing w:after="240" w:line="240" w:lineRule="auto"/>
        <w:rPr>
          <w:b/>
        </w:rPr>
      </w:pPr>
      <w:r>
        <w:rPr>
          <w:b/>
        </w:rPr>
        <w:t xml:space="preserve">Learner Name: __________________________________________   </w:t>
      </w:r>
    </w:p>
    <w:p w:rsidR="00AD6707" w:rsidRDefault="00000000">
      <w:pPr>
        <w:tabs>
          <w:tab w:val="left" w:pos="3456"/>
        </w:tabs>
        <w:spacing w:after="240" w:line="240" w:lineRule="auto"/>
        <w:rPr>
          <w:b/>
        </w:rPr>
      </w:pPr>
      <w:r>
        <w:rPr>
          <w:b/>
        </w:rPr>
        <w:t>Date Started: ___________________________________________</w:t>
      </w:r>
    </w:p>
    <w:p w:rsidR="00AD6707" w:rsidRDefault="00000000">
      <w:pPr>
        <w:tabs>
          <w:tab w:val="right" w:pos="9360"/>
        </w:tabs>
        <w:spacing w:after="240" w:line="240" w:lineRule="auto"/>
        <w:rPr>
          <w:b/>
        </w:rPr>
      </w:pPr>
      <w:r>
        <w:rPr>
          <w:b/>
        </w:rPr>
        <w:t>Date Completed: 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317500</wp:posOffset>
                </wp:positionV>
                <wp:extent cx="243840" cy="243840"/>
                <wp:effectExtent l="0" t="0" r="0" b="0"/>
                <wp:wrapNone/>
                <wp:docPr id="1871138926" name="Rectangle 1871138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707" w:rsidRDefault="00AD67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317500</wp:posOffset>
                </wp:positionV>
                <wp:extent cx="243840" cy="243840"/>
                <wp:effectExtent b="0" l="0" r="0" t="0"/>
                <wp:wrapNone/>
                <wp:docPr id="187113892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304800</wp:posOffset>
                </wp:positionV>
                <wp:extent cx="243840" cy="243840"/>
                <wp:effectExtent l="0" t="0" r="0" b="0"/>
                <wp:wrapNone/>
                <wp:docPr id="1871138930" name="Rectangle 1871138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707" w:rsidRDefault="00AD67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304800</wp:posOffset>
                </wp:positionV>
                <wp:extent cx="243840" cy="243840"/>
                <wp:effectExtent b="0" l="0" r="0" t="0"/>
                <wp:wrapNone/>
                <wp:docPr id="187113893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3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AD6707">
        <w:trPr>
          <w:trHeight w:val="485"/>
        </w:trPr>
        <w:tc>
          <w:tcPr>
            <w:tcW w:w="3116" w:type="dxa"/>
          </w:tcPr>
          <w:p w:rsidR="00AD6707" w:rsidRDefault="00000000">
            <w:pPr>
              <w:spacing w:after="240"/>
              <w:ind w:hanging="104"/>
              <w:rPr>
                <w:b/>
              </w:rPr>
            </w:pPr>
            <w:r>
              <w:rPr>
                <w:b/>
              </w:rPr>
              <w:t>Goal Path:</w:t>
            </w:r>
          </w:p>
        </w:tc>
        <w:tc>
          <w:tcPr>
            <w:tcW w:w="3117" w:type="dxa"/>
          </w:tcPr>
          <w:p w:rsidR="00AD6707" w:rsidRDefault="00000000">
            <w:pPr>
              <w:spacing w:after="240"/>
              <w:rPr>
                <w:b/>
              </w:rPr>
            </w:pPr>
            <w:r>
              <w:t>Employment</w:t>
            </w:r>
          </w:p>
        </w:tc>
        <w:tc>
          <w:tcPr>
            <w:tcW w:w="3117" w:type="dxa"/>
          </w:tcPr>
          <w:p w:rsidR="00AD6707" w:rsidRDefault="00000000">
            <w:pPr>
              <w:spacing w:after="240"/>
              <w:rPr>
                <w:b/>
              </w:rPr>
            </w:pPr>
            <w:r>
              <w:t>Apprenticeship</w:t>
            </w:r>
          </w:p>
        </w:tc>
      </w:tr>
      <w:tr w:rsidR="00AD6707">
        <w:tc>
          <w:tcPr>
            <w:tcW w:w="3116" w:type="dxa"/>
          </w:tcPr>
          <w:p w:rsidR="00AD6707" w:rsidRDefault="00000000">
            <w:pPr>
              <w:spacing w:after="240"/>
              <w:rPr>
                <w:b/>
              </w:rPr>
            </w:pPr>
            <w:r>
              <w:t>Secondary School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9" name="Rectangle 1871138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D6707" w:rsidRDefault="00AD670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9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l="0" t="0" r="0" b="0"/>
                      <wp:wrapNone/>
                      <wp:docPr id="1871138921" name="Rectangle 18711389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D6707" w:rsidRDefault="00AD670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b="0" l="0" r="0" t="0"/>
                      <wp:wrapNone/>
                      <wp:docPr id="187113892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2" name="Rectangle 18711389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EABAB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D6707" w:rsidRDefault="00AD670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l="0" t="0" r="0" b="0"/>
                      <wp:wrapNone/>
                      <wp:docPr id="1871138925" name="Rectangle 18711389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D6707" w:rsidRDefault="00AD670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-330199</wp:posOffset>
                      </wp:positionV>
                      <wp:extent cx="243840" cy="243840"/>
                      <wp:effectExtent b="0" l="0" r="0" t="0"/>
                      <wp:wrapNone/>
                      <wp:docPr id="187113892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l="0" t="0" r="0" b="0"/>
                      <wp:wrapNone/>
                      <wp:docPr id="1871138927" name="Rectangle 18711389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D6707" w:rsidRDefault="00AD670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0</wp:posOffset>
                      </wp:positionV>
                      <wp:extent cx="243840" cy="243840"/>
                      <wp:effectExtent b="0" l="0" r="0" t="0"/>
                      <wp:wrapNone/>
                      <wp:docPr id="187113892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" cy="243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17" w:type="dxa"/>
          </w:tcPr>
          <w:p w:rsidR="00AD6707" w:rsidRDefault="00000000">
            <w:pPr>
              <w:spacing w:after="240"/>
              <w:rPr>
                <w:b/>
              </w:rPr>
            </w:pPr>
            <w:r>
              <w:t>Post Secondary</w:t>
            </w:r>
          </w:p>
        </w:tc>
        <w:tc>
          <w:tcPr>
            <w:tcW w:w="3117" w:type="dxa"/>
          </w:tcPr>
          <w:p w:rsidR="00AD6707" w:rsidRDefault="00000000">
            <w:pPr>
              <w:spacing w:after="240"/>
              <w:rPr>
                <w:b/>
              </w:rPr>
            </w:pPr>
            <w:r>
              <w:t>Independence</w:t>
            </w:r>
          </w:p>
        </w:tc>
      </w:tr>
    </w:tbl>
    <w:p w:rsidR="00AD6707" w:rsidRDefault="00000000">
      <w:pPr>
        <w:spacing w:after="240"/>
      </w:pPr>
      <w:r>
        <w:rPr>
          <w:b/>
        </w:rPr>
        <w:t xml:space="preserve">Successful Completion: </w:t>
      </w:r>
      <w:r>
        <w:t xml:space="preserve"> Yes   </w:t>
      </w:r>
      <w:r>
        <w:tab/>
        <w:t xml:space="preserve">     No   </w:t>
      </w:r>
    </w:p>
    <w:p w:rsidR="00AD6707" w:rsidRDefault="00AD6707">
      <w:pPr>
        <w:spacing w:after="240" w:line="240" w:lineRule="auto"/>
        <w:rPr>
          <w:b/>
        </w:rPr>
      </w:pPr>
    </w:p>
    <w:p w:rsidR="00AD6707" w:rsidRDefault="00000000">
      <w:pPr>
        <w:spacing w:after="240" w:line="240" w:lineRule="auto"/>
      </w:pPr>
      <w:r>
        <w:rPr>
          <w:b/>
        </w:rPr>
        <w:t>Task Description:</w:t>
      </w:r>
      <w:r>
        <w:t xml:space="preserve"> The learner will read an annual update from a community organization and answer questions about programs offered. </w:t>
      </w:r>
    </w:p>
    <w:p w:rsidR="00AD6707" w:rsidRDefault="00000000">
      <w:pPr>
        <w:spacing w:after="240" w:line="240" w:lineRule="auto"/>
      </w:pPr>
      <w:r>
        <w:rPr>
          <w:b/>
        </w:rPr>
        <w:br/>
        <w:t>Main Competency/Task Group/Level Indicator:</w:t>
      </w:r>
      <w:r>
        <w:t xml:space="preserve"> </w:t>
      </w:r>
    </w:p>
    <w:p w:rsidR="00AD67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Find and Use Information/Read continuous text/A1.2</w:t>
      </w:r>
    </w:p>
    <w:p w:rsidR="00AD6707" w:rsidRDefault="00000000">
      <w:pPr>
        <w:spacing w:after="240" w:line="240" w:lineRule="auto"/>
        <w:rPr>
          <w:b/>
        </w:rPr>
      </w:pPr>
      <w:r>
        <w:rPr>
          <w:b/>
        </w:rPr>
        <w:br/>
      </w:r>
      <w:r>
        <w:rPr>
          <w:b/>
        </w:rPr>
        <w:br/>
        <w:t>Materials Required:</w:t>
      </w:r>
    </w:p>
    <w:p w:rsidR="00AD670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color w:val="000000"/>
        </w:rPr>
        <w:t>Pen/pencil and paper and/or digital device</w:t>
      </w:r>
    </w:p>
    <w:p w:rsidR="00AD6707" w:rsidRDefault="00000000">
      <w:pPr>
        <w:rPr>
          <w:color w:val="1F3864"/>
          <w:sz w:val="28"/>
          <w:szCs w:val="28"/>
        </w:rPr>
      </w:pPr>
      <w:r>
        <w:br w:type="page"/>
      </w:r>
    </w:p>
    <w:p w:rsidR="00AD6707" w:rsidRDefault="00000000">
      <w:pPr>
        <w:pStyle w:val="Heading1"/>
        <w:spacing w:after="240"/>
      </w:pPr>
      <w:r>
        <w:lastRenderedPageBreak/>
        <w:t>Learner Information</w:t>
      </w:r>
    </w:p>
    <w:p w:rsidR="00AD6707" w:rsidRDefault="00000000">
      <w:r>
        <w:t>Non-profit organizations offer a variety of community services.  They frequently provide updates about how often resources are used and where there might be additional needs.</w:t>
      </w:r>
    </w:p>
    <w:p w:rsidR="00AD6707" w:rsidRDefault="00000000">
      <w:r>
        <w:t xml:space="preserve">Scan the excerpt from “2024 A Year in Review – </w:t>
      </w:r>
      <w:proofErr w:type="spellStart"/>
      <w:r>
        <w:t>Safe’n’Sound</w:t>
      </w:r>
      <w:proofErr w:type="spellEnd"/>
      <w:r>
        <w:t>”.</w:t>
      </w:r>
    </w:p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000000">
      <w:pPr>
        <w:jc w:val="center"/>
        <w:rPr>
          <w:b/>
        </w:rPr>
      </w:pPr>
      <w:r>
        <w:rPr>
          <w:b/>
        </w:rPr>
        <w:lastRenderedPageBreak/>
        <w:t xml:space="preserve">2024 A Year in Review – </w:t>
      </w:r>
      <w:proofErr w:type="spellStart"/>
      <w:r>
        <w:rPr>
          <w:b/>
        </w:rPr>
        <w:t>Safe’n’Sound</w:t>
      </w:r>
      <w:proofErr w:type="spellEnd"/>
      <w:r>
        <w:rPr>
          <w:b/>
        </w:rPr>
        <w:t xml:space="preserve"> 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>
            <wp:simplePos x="0" y="0"/>
            <wp:positionH relativeFrom="column">
              <wp:posOffset>-118147</wp:posOffset>
            </wp:positionH>
            <wp:positionV relativeFrom="paragraph">
              <wp:posOffset>337487</wp:posOffset>
            </wp:positionV>
            <wp:extent cx="5943600" cy="7155815"/>
            <wp:effectExtent l="0" t="0" r="0" b="0"/>
            <wp:wrapNone/>
            <wp:docPr id="187113893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5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000000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hidden="0" allowOverlap="1">
            <wp:simplePos x="0" y="0"/>
            <wp:positionH relativeFrom="column">
              <wp:posOffset>-92074</wp:posOffset>
            </wp:positionH>
            <wp:positionV relativeFrom="paragraph">
              <wp:posOffset>19685</wp:posOffset>
            </wp:positionV>
            <wp:extent cx="5943600" cy="7155815"/>
            <wp:effectExtent l="0" t="0" r="0" b="0"/>
            <wp:wrapNone/>
            <wp:docPr id="18711389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5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AD6707"/>
    <w:p w:rsidR="00AD6707" w:rsidRDefault="00000000">
      <w:pPr>
        <w:pStyle w:val="Heading1"/>
        <w:spacing w:after="240"/>
      </w:pPr>
      <w:r>
        <w:lastRenderedPageBreak/>
        <w:t>Work Sheet</w:t>
      </w:r>
    </w:p>
    <w:p w:rsidR="00AD6707" w:rsidRDefault="00000000">
      <w:pPr>
        <w:spacing w:after="240"/>
        <w:rPr>
          <w:b/>
        </w:rPr>
      </w:pPr>
      <w:r>
        <w:rPr>
          <w:b/>
        </w:rPr>
        <w:t xml:space="preserve">Task 1: List six (6) drop-in services that are provided by </w:t>
      </w:r>
      <w:proofErr w:type="spellStart"/>
      <w:r>
        <w:rPr>
          <w:b/>
        </w:rPr>
        <w:t>Safe’n’Sound</w:t>
      </w:r>
      <w:proofErr w:type="spellEnd"/>
      <w:r>
        <w:rPr>
          <w:b/>
        </w:rPr>
        <w:t>.</w:t>
      </w:r>
    </w:p>
    <w:p w:rsidR="00AD6707" w:rsidRDefault="00000000">
      <w:pPr>
        <w:spacing w:after="240"/>
      </w:pPr>
      <w:r>
        <w:t xml:space="preserve">Answer: </w:t>
      </w:r>
    </w:p>
    <w:p w:rsidR="00AD6707" w:rsidRDefault="00AD6707">
      <w:pPr>
        <w:spacing w:after="240"/>
      </w:pPr>
    </w:p>
    <w:p w:rsidR="00AD6707" w:rsidRDefault="00000000">
      <w:pPr>
        <w:spacing w:after="240"/>
      </w:pPr>
      <w:r>
        <w:br/>
      </w:r>
    </w:p>
    <w:p w:rsidR="00AD6707" w:rsidRDefault="00000000">
      <w:pPr>
        <w:spacing w:after="240"/>
        <w:rPr>
          <w:b/>
        </w:rPr>
      </w:pPr>
      <w:r>
        <w:rPr>
          <w:b/>
        </w:rPr>
        <w:t>______________________________________________________</w:t>
      </w:r>
    </w:p>
    <w:p w:rsidR="00AD6707" w:rsidRDefault="00000000">
      <w:pPr>
        <w:tabs>
          <w:tab w:val="left" w:pos="2666"/>
        </w:tabs>
        <w:spacing w:after="240"/>
        <w:rPr>
          <w:b/>
        </w:rPr>
      </w:pPr>
      <w:r>
        <w:rPr>
          <w:b/>
        </w:rPr>
        <w:t xml:space="preserve">Task 2: Which organizations use </w:t>
      </w:r>
      <w:proofErr w:type="spellStart"/>
      <w:r>
        <w:rPr>
          <w:b/>
        </w:rPr>
        <w:t>Safe’n’Sound</w:t>
      </w:r>
      <w:proofErr w:type="spellEnd"/>
      <w:r>
        <w:rPr>
          <w:b/>
        </w:rPr>
        <w:t xml:space="preserve"> to meet with their clients?</w:t>
      </w:r>
    </w:p>
    <w:p w:rsidR="00AD6707" w:rsidRDefault="00000000">
      <w:pPr>
        <w:spacing w:after="240"/>
      </w:pPr>
      <w:r>
        <w:t xml:space="preserve">Answer:  </w:t>
      </w:r>
    </w:p>
    <w:p w:rsidR="00AD6707" w:rsidRDefault="00AD6707">
      <w:pPr>
        <w:spacing w:after="240"/>
      </w:pPr>
    </w:p>
    <w:p w:rsidR="00AD6707" w:rsidRDefault="00AD6707">
      <w:pPr>
        <w:spacing w:after="240"/>
      </w:pPr>
    </w:p>
    <w:p w:rsidR="00AD6707" w:rsidRDefault="00000000">
      <w:pPr>
        <w:spacing w:after="240"/>
        <w:rPr>
          <w:b/>
        </w:rPr>
      </w:pPr>
      <w:r>
        <w:rPr>
          <w:b/>
        </w:rPr>
        <w:t>______________________________________________________</w:t>
      </w:r>
    </w:p>
    <w:p w:rsidR="00AD6707" w:rsidRDefault="00000000">
      <w:pPr>
        <w:spacing w:after="240"/>
        <w:rPr>
          <w:b/>
        </w:rPr>
      </w:pPr>
      <w:r>
        <w:rPr>
          <w:b/>
        </w:rPr>
        <w:t>Task 3: How many visits were there between November 1, 2024 and March 31, 2024 during the overnight winter warming pilot program?</w:t>
      </w:r>
    </w:p>
    <w:p w:rsidR="00AD6707" w:rsidRDefault="00000000">
      <w:pPr>
        <w:spacing w:after="240"/>
      </w:pPr>
      <w:r>
        <w:t xml:space="preserve">Answer: </w:t>
      </w:r>
    </w:p>
    <w:p w:rsidR="00AD6707" w:rsidRDefault="00AD6707">
      <w:pPr>
        <w:spacing w:after="240"/>
      </w:pPr>
    </w:p>
    <w:p w:rsidR="00AD6707" w:rsidRDefault="00000000">
      <w:pPr>
        <w:spacing w:after="240"/>
        <w:rPr>
          <w:b/>
        </w:rPr>
      </w:pPr>
      <w:r>
        <w:rPr>
          <w:b/>
        </w:rPr>
        <w:t>______________________________________________________</w:t>
      </w:r>
    </w:p>
    <w:p w:rsidR="00AD6707" w:rsidRDefault="00000000">
      <w:pPr>
        <w:spacing w:after="240"/>
        <w:rPr>
          <w:b/>
        </w:rPr>
      </w:pPr>
      <w:r>
        <w:rPr>
          <w:b/>
        </w:rPr>
        <w:t>Task 4:  When surveyed, what did participants suggest for improving the winter warming pilot program?</w:t>
      </w:r>
    </w:p>
    <w:p w:rsidR="00AD6707" w:rsidRDefault="00000000">
      <w:pPr>
        <w:spacing w:after="240"/>
      </w:pPr>
      <w:r>
        <w:t xml:space="preserve">Answer:  </w:t>
      </w:r>
    </w:p>
    <w:p w:rsidR="00AD6707" w:rsidRDefault="00AD6707">
      <w:pPr>
        <w:spacing w:after="240"/>
      </w:pPr>
    </w:p>
    <w:p w:rsidR="00AD6707" w:rsidRDefault="00000000">
      <w:pPr>
        <w:spacing w:after="240"/>
      </w:pPr>
      <w:r>
        <w:br/>
      </w:r>
    </w:p>
    <w:p w:rsidR="00AD6707" w:rsidRDefault="00000000">
      <w:pPr>
        <w:spacing w:after="240"/>
        <w:rPr>
          <w:b/>
        </w:rPr>
      </w:pPr>
      <w:r>
        <w:rPr>
          <w:b/>
        </w:rPr>
        <w:t>______________________________________________________</w:t>
      </w:r>
    </w:p>
    <w:p w:rsidR="00AD6707" w:rsidRDefault="00000000">
      <w:pPr>
        <w:pStyle w:val="Heading1"/>
        <w:spacing w:after="240"/>
      </w:pPr>
      <w:r>
        <w:lastRenderedPageBreak/>
        <w:t>Answers</w:t>
      </w:r>
    </w:p>
    <w:p w:rsidR="00AD6707" w:rsidRDefault="00000000">
      <w:pPr>
        <w:spacing w:after="240"/>
        <w:rPr>
          <w:b/>
        </w:rPr>
      </w:pPr>
      <w:r>
        <w:rPr>
          <w:b/>
        </w:rPr>
        <w:t xml:space="preserve">Task 1: List six (6) drop-in services that are provided by </w:t>
      </w:r>
      <w:proofErr w:type="spellStart"/>
      <w:r>
        <w:rPr>
          <w:b/>
        </w:rPr>
        <w:t>Safe’n’Sound</w:t>
      </w:r>
      <w:proofErr w:type="spellEnd"/>
      <w:r>
        <w:rPr>
          <w:b/>
        </w:rPr>
        <w:t>.</w:t>
      </w:r>
    </w:p>
    <w:p w:rsidR="00AD6707" w:rsidRDefault="00000000">
      <w:pPr>
        <w:spacing w:after="240"/>
      </w:pPr>
      <w:r>
        <w:t>Answer: Any 6 of: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First aid and harm reduction supplies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Access to computers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Access to </w:t>
      </w:r>
      <w:proofErr w:type="spellStart"/>
      <w:r>
        <w:rPr>
          <w:color w:val="000000"/>
        </w:rPr>
        <w:t>wifi</w:t>
      </w:r>
      <w:proofErr w:type="spellEnd"/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Access to washers and dryers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Clothing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Food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Hygiene products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Public toilet access at night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Public shower access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Phones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Support for zoom calls (court support)</w:t>
      </w:r>
    </w:p>
    <w:p w:rsidR="00AD670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Meeting space for clients to connect with other agencies (e.g. CMHA)</w:t>
      </w:r>
    </w:p>
    <w:p w:rsidR="00AD6707" w:rsidRDefault="00AD6707">
      <w:pPr>
        <w:spacing w:after="240"/>
        <w:rPr>
          <w:b/>
        </w:rPr>
      </w:pPr>
    </w:p>
    <w:p w:rsidR="00AD6707" w:rsidRDefault="00000000">
      <w:pPr>
        <w:tabs>
          <w:tab w:val="left" w:pos="2666"/>
        </w:tabs>
        <w:spacing w:after="240"/>
        <w:rPr>
          <w:b/>
        </w:rPr>
      </w:pPr>
      <w:r>
        <w:rPr>
          <w:b/>
        </w:rPr>
        <w:t xml:space="preserve">Task 2: Which organizations use </w:t>
      </w:r>
      <w:proofErr w:type="spellStart"/>
      <w:r>
        <w:rPr>
          <w:b/>
        </w:rPr>
        <w:t>Safe’n’Sound</w:t>
      </w:r>
      <w:proofErr w:type="spellEnd"/>
      <w:r>
        <w:rPr>
          <w:b/>
        </w:rPr>
        <w:t xml:space="preserve"> to meet with their clients?</w:t>
      </w:r>
    </w:p>
    <w:p w:rsidR="00AD6707" w:rsidRDefault="00000000">
      <w:pPr>
        <w:spacing w:after="240"/>
      </w:pPr>
      <w:r>
        <w:t xml:space="preserve">Answer:  CMHA, </w:t>
      </w:r>
      <w:proofErr w:type="spellStart"/>
      <w:r>
        <w:t>Brightshores</w:t>
      </w:r>
      <w:proofErr w:type="spellEnd"/>
      <w:r>
        <w:t xml:space="preserve">, SOS, Grey County, Community Living, </w:t>
      </w:r>
      <w:proofErr w:type="spellStart"/>
      <w:r>
        <w:t>M’Wikwedong</w:t>
      </w:r>
      <w:proofErr w:type="spellEnd"/>
    </w:p>
    <w:p w:rsidR="00AD6707" w:rsidRDefault="00AD6707">
      <w:pPr>
        <w:spacing w:after="240"/>
        <w:rPr>
          <w:b/>
        </w:rPr>
      </w:pPr>
    </w:p>
    <w:p w:rsidR="00AD6707" w:rsidRDefault="00000000">
      <w:pPr>
        <w:spacing w:after="240"/>
        <w:rPr>
          <w:b/>
        </w:rPr>
      </w:pPr>
      <w:r>
        <w:rPr>
          <w:b/>
        </w:rPr>
        <w:t>Task 3: How many visits were there between November 1 2024 and March 31 2024 during the overnight winter warming pilot program?</w:t>
      </w:r>
    </w:p>
    <w:p w:rsidR="00AD6707" w:rsidRDefault="00000000">
      <w:pPr>
        <w:spacing w:after="240"/>
      </w:pPr>
      <w:r>
        <w:t>Answer: 13,890 total visits (including daytime)</w:t>
      </w:r>
    </w:p>
    <w:p w:rsidR="00AD6707" w:rsidRDefault="00AD6707">
      <w:pPr>
        <w:spacing w:after="240"/>
        <w:rPr>
          <w:b/>
        </w:rPr>
      </w:pPr>
    </w:p>
    <w:p w:rsidR="00AD6707" w:rsidRDefault="00000000">
      <w:pPr>
        <w:spacing w:after="240"/>
        <w:rPr>
          <w:b/>
        </w:rPr>
      </w:pPr>
      <w:r>
        <w:rPr>
          <w:b/>
        </w:rPr>
        <w:t>Task 4:  When surveyed, what did participants suggest for improving the winter warming pilot program?</w:t>
      </w:r>
    </w:p>
    <w:p w:rsidR="00AD6707" w:rsidRDefault="00000000">
      <w:pPr>
        <w:spacing w:after="240"/>
      </w:pPr>
      <w:r>
        <w:t>Answer:  Participants expressed a desire for more comfort and security, including beds and lockers</w:t>
      </w:r>
    </w:p>
    <w:p w:rsidR="00AD6707" w:rsidRDefault="00000000">
      <w:r>
        <w:br w:type="page"/>
      </w:r>
    </w:p>
    <w:p w:rsidR="00AD6707" w:rsidRDefault="00000000">
      <w:pPr>
        <w:pStyle w:val="Heading1"/>
        <w:spacing w:after="240"/>
      </w:pPr>
      <w:r>
        <w:lastRenderedPageBreak/>
        <w:t>Performance Descriptors</w:t>
      </w:r>
    </w:p>
    <w:tbl>
      <w:tblPr>
        <w:tblStyle w:val="a4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AD6707">
        <w:trPr>
          <w:cantSplit/>
          <w:tblHeader/>
        </w:trPr>
        <w:tc>
          <w:tcPr>
            <w:tcW w:w="985" w:type="dxa"/>
            <w:shd w:val="clear" w:color="auto" w:fill="D9D9D9"/>
          </w:tcPr>
          <w:p w:rsidR="00AD6707" w:rsidRDefault="00000000">
            <w:pPr>
              <w:spacing w:after="240"/>
            </w:pPr>
            <w:r>
              <w:t>Levels</w:t>
            </w:r>
          </w:p>
        </w:tc>
        <w:tc>
          <w:tcPr>
            <w:tcW w:w="2979" w:type="dxa"/>
            <w:shd w:val="clear" w:color="auto" w:fill="D9D9D9"/>
          </w:tcPr>
          <w:p w:rsidR="00AD6707" w:rsidRDefault="00000000">
            <w:pPr>
              <w:spacing w:after="240"/>
            </w:pPr>
            <w:r>
              <w:t>Performance Descriptors</w:t>
            </w:r>
          </w:p>
        </w:tc>
        <w:tc>
          <w:tcPr>
            <w:tcW w:w="1434" w:type="dxa"/>
            <w:shd w:val="clear" w:color="auto" w:fill="D9D9D9"/>
          </w:tcPr>
          <w:p w:rsidR="00AD6707" w:rsidRDefault="00000000">
            <w:pPr>
              <w:spacing w:after="240"/>
            </w:pPr>
            <w:r>
              <w:t>Needs Work</w:t>
            </w:r>
          </w:p>
        </w:tc>
        <w:tc>
          <w:tcPr>
            <w:tcW w:w="1976" w:type="dxa"/>
            <w:shd w:val="clear" w:color="auto" w:fill="D9D9D9"/>
          </w:tcPr>
          <w:p w:rsidR="00AD6707" w:rsidRDefault="00000000">
            <w:pPr>
              <w:spacing w:after="240"/>
            </w:pPr>
            <w: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:rsidR="00AD6707" w:rsidRDefault="00000000">
            <w:pPr>
              <w:spacing w:after="240"/>
            </w:pPr>
            <w:r>
              <w:t>Completes task independently</w:t>
            </w:r>
          </w:p>
        </w:tc>
      </w:tr>
      <w:tr w:rsidR="00AD6707">
        <w:tc>
          <w:tcPr>
            <w:tcW w:w="985" w:type="dxa"/>
          </w:tcPr>
          <w:p w:rsidR="00AD6707" w:rsidRDefault="00000000">
            <w:pPr>
              <w:spacing w:after="240"/>
            </w:pPr>
            <w:r>
              <w:t>A1.2</w:t>
            </w:r>
          </w:p>
        </w:tc>
        <w:tc>
          <w:tcPr>
            <w:tcW w:w="2979" w:type="dxa"/>
          </w:tcPr>
          <w:p w:rsidR="00AD6707" w:rsidRDefault="00000000">
            <w:pPr>
              <w:spacing w:after="240"/>
            </w:pPr>
            <w:r>
              <w:t>scans text to locate information</w:t>
            </w:r>
          </w:p>
        </w:tc>
        <w:tc>
          <w:tcPr>
            <w:tcW w:w="1434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</w:tr>
      <w:tr w:rsidR="00AD6707">
        <w:tc>
          <w:tcPr>
            <w:tcW w:w="985" w:type="dxa"/>
          </w:tcPr>
          <w:p w:rsidR="00AD6707" w:rsidRDefault="00AD6707">
            <w:pPr>
              <w:spacing w:after="240"/>
            </w:pPr>
          </w:p>
        </w:tc>
        <w:tc>
          <w:tcPr>
            <w:tcW w:w="2979" w:type="dxa"/>
          </w:tcPr>
          <w:p w:rsidR="00AD6707" w:rsidRDefault="00000000">
            <w:pPr>
              <w:spacing w:after="240"/>
            </w:pPr>
            <w:r>
              <w:t>locates multiple pieces of information in simple texts</w:t>
            </w:r>
          </w:p>
        </w:tc>
        <w:tc>
          <w:tcPr>
            <w:tcW w:w="1434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</w:tr>
      <w:tr w:rsidR="00AD6707">
        <w:tc>
          <w:tcPr>
            <w:tcW w:w="985" w:type="dxa"/>
          </w:tcPr>
          <w:p w:rsidR="00AD6707" w:rsidRDefault="00AD6707">
            <w:pPr>
              <w:spacing w:after="240"/>
            </w:pPr>
          </w:p>
        </w:tc>
        <w:tc>
          <w:tcPr>
            <w:tcW w:w="2979" w:type="dxa"/>
          </w:tcPr>
          <w:p w:rsidR="00AD6707" w:rsidRDefault="00000000">
            <w:pPr>
              <w:spacing w:after="240"/>
            </w:pPr>
            <w:r>
              <w:t>makes low-level inferences</w:t>
            </w:r>
          </w:p>
        </w:tc>
        <w:tc>
          <w:tcPr>
            <w:tcW w:w="1434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</w:tr>
      <w:tr w:rsidR="00AD6707">
        <w:tc>
          <w:tcPr>
            <w:tcW w:w="985" w:type="dxa"/>
          </w:tcPr>
          <w:p w:rsidR="00AD6707" w:rsidRDefault="00AD6707">
            <w:pPr>
              <w:spacing w:after="240"/>
            </w:pPr>
          </w:p>
        </w:tc>
        <w:tc>
          <w:tcPr>
            <w:tcW w:w="2979" w:type="dxa"/>
          </w:tcPr>
          <w:p w:rsidR="00AD6707" w:rsidRDefault="00000000">
            <w:pPr>
              <w:spacing w:after="240"/>
            </w:pPr>
            <w:r>
              <w:t>makes connections between sentences and between paragraphs in a single text</w:t>
            </w:r>
          </w:p>
        </w:tc>
        <w:tc>
          <w:tcPr>
            <w:tcW w:w="1434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</w:tr>
      <w:tr w:rsidR="00AD6707">
        <w:tc>
          <w:tcPr>
            <w:tcW w:w="985" w:type="dxa"/>
          </w:tcPr>
          <w:p w:rsidR="00AD6707" w:rsidRDefault="00AD6707">
            <w:pPr>
              <w:spacing w:after="240"/>
            </w:pPr>
          </w:p>
        </w:tc>
        <w:tc>
          <w:tcPr>
            <w:tcW w:w="2979" w:type="dxa"/>
          </w:tcPr>
          <w:p w:rsidR="00AD6707" w:rsidRDefault="00000000">
            <w:pPr>
              <w:spacing w:after="240"/>
            </w:pPr>
            <w:r>
              <w:t>reads more complex texts to locate a single piece of information</w:t>
            </w:r>
          </w:p>
        </w:tc>
        <w:tc>
          <w:tcPr>
            <w:tcW w:w="1434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</w:tr>
      <w:tr w:rsidR="00AD6707">
        <w:tc>
          <w:tcPr>
            <w:tcW w:w="985" w:type="dxa"/>
          </w:tcPr>
          <w:p w:rsidR="00AD6707" w:rsidRDefault="00AD6707">
            <w:pPr>
              <w:spacing w:after="240"/>
            </w:pPr>
          </w:p>
        </w:tc>
        <w:tc>
          <w:tcPr>
            <w:tcW w:w="2979" w:type="dxa"/>
          </w:tcPr>
          <w:p w:rsidR="00AD6707" w:rsidRDefault="00000000">
            <w:pPr>
              <w:spacing w:after="240"/>
            </w:pPr>
            <w:r>
              <w:t>follows the main events of descriptive, narrative and informational text</w:t>
            </w:r>
          </w:p>
        </w:tc>
        <w:tc>
          <w:tcPr>
            <w:tcW w:w="1434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</w:tr>
      <w:tr w:rsidR="00AD6707">
        <w:tc>
          <w:tcPr>
            <w:tcW w:w="985" w:type="dxa"/>
          </w:tcPr>
          <w:p w:rsidR="00AD6707" w:rsidRDefault="00AD6707">
            <w:pPr>
              <w:spacing w:after="240"/>
            </w:pPr>
          </w:p>
        </w:tc>
        <w:tc>
          <w:tcPr>
            <w:tcW w:w="2979" w:type="dxa"/>
          </w:tcPr>
          <w:p w:rsidR="00AD6707" w:rsidRDefault="00000000">
            <w:pPr>
              <w:spacing w:after="240"/>
            </w:pPr>
            <w:r>
              <w:t>obtains information from detailed reading</w:t>
            </w:r>
          </w:p>
        </w:tc>
        <w:tc>
          <w:tcPr>
            <w:tcW w:w="1434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</w:tr>
      <w:tr w:rsidR="00AD6707">
        <w:tc>
          <w:tcPr>
            <w:tcW w:w="985" w:type="dxa"/>
          </w:tcPr>
          <w:p w:rsidR="00AD6707" w:rsidRDefault="00AD6707">
            <w:pPr>
              <w:spacing w:after="240"/>
            </w:pPr>
          </w:p>
        </w:tc>
        <w:tc>
          <w:tcPr>
            <w:tcW w:w="2979" w:type="dxa"/>
          </w:tcPr>
          <w:p w:rsidR="00AD6707" w:rsidRDefault="00000000">
            <w:pPr>
              <w:spacing w:after="240"/>
            </w:pPr>
            <w:r>
              <w:t>begins to identify sources and evaluate information</w:t>
            </w:r>
          </w:p>
        </w:tc>
        <w:tc>
          <w:tcPr>
            <w:tcW w:w="1434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  <w:tc>
          <w:tcPr>
            <w:tcW w:w="1976" w:type="dxa"/>
          </w:tcPr>
          <w:p w:rsidR="00AD6707" w:rsidRDefault="00AD6707">
            <w:pPr>
              <w:spacing w:after="240"/>
            </w:pPr>
          </w:p>
        </w:tc>
      </w:tr>
    </w:tbl>
    <w:bookmarkStart w:id="0" w:name="_heading=h.gjdgxs" w:colFirst="0" w:colLast="0"/>
    <w:bookmarkEnd w:id="0"/>
    <w:p w:rsidR="00AD6707" w:rsidRDefault="00000000">
      <w:pPr>
        <w:spacing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342900</wp:posOffset>
                </wp:positionV>
                <wp:extent cx="243840" cy="243840"/>
                <wp:effectExtent l="0" t="0" r="0" b="0"/>
                <wp:wrapNone/>
                <wp:docPr id="1871138923" name="Rectangle 1871138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707" w:rsidRDefault="00AD67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342900</wp:posOffset>
                </wp:positionV>
                <wp:extent cx="243840" cy="243840"/>
                <wp:effectExtent b="0" l="0" r="0" t="0"/>
                <wp:wrapNone/>
                <wp:docPr id="187113892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342900</wp:posOffset>
                </wp:positionV>
                <wp:extent cx="243840" cy="243840"/>
                <wp:effectExtent l="0" t="0" r="0" b="0"/>
                <wp:wrapNone/>
                <wp:docPr id="1871138928" name="Rectangle 1871138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0430" y="366443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707" w:rsidRDefault="00AD67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342900</wp:posOffset>
                </wp:positionV>
                <wp:extent cx="243840" cy="243840"/>
                <wp:effectExtent b="0" l="0" r="0" t="0"/>
                <wp:wrapNone/>
                <wp:docPr id="187113892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707" w:rsidRDefault="00000000">
      <w:pPr>
        <w:spacing w:after="240"/>
      </w:pPr>
      <w:r>
        <w:t xml:space="preserve">This task: Was successfully completed        Needs to be tried again  </w:t>
      </w:r>
    </w:p>
    <w:p w:rsidR="00AD6707" w:rsidRDefault="00AD6707">
      <w:pPr>
        <w:spacing w:after="240" w:line="240" w:lineRule="auto"/>
      </w:pPr>
    </w:p>
    <w:p w:rsidR="00AD6707" w:rsidRDefault="00000000">
      <w:pPr>
        <w:spacing w:after="240" w:line="240" w:lineRule="auto"/>
      </w:pPr>
      <w:r>
        <w:lastRenderedPageBreak/>
        <w:t>Learner Comments: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6172200" cy="1691640"/>
                <wp:effectExtent l="0" t="0" r="0" b="0"/>
                <wp:wrapNone/>
                <wp:docPr id="1871138924" name="Rectangle 1871138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707" w:rsidRDefault="00AD67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6172200" cy="1691640"/>
                <wp:effectExtent b="0" l="0" r="0" t="0"/>
                <wp:wrapNone/>
                <wp:docPr id="187113892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691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707" w:rsidRDefault="00AD6707">
      <w:pPr>
        <w:spacing w:after="240" w:line="240" w:lineRule="auto"/>
      </w:pPr>
    </w:p>
    <w:p w:rsidR="00AD6707" w:rsidRDefault="00AD6707">
      <w:pPr>
        <w:spacing w:after="240" w:line="240" w:lineRule="auto"/>
      </w:pPr>
    </w:p>
    <w:p w:rsidR="00AD6707" w:rsidRDefault="00AD6707">
      <w:pPr>
        <w:spacing w:after="240" w:line="240" w:lineRule="auto"/>
      </w:pPr>
    </w:p>
    <w:p w:rsidR="00AD6707" w:rsidRDefault="00AD6707">
      <w:pPr>
        <w:spacing w:after="240" w:line="240" w:lineRule="auto"/>
      </w:pPr>
    </w:p>
    <w:p w:rsidR="00AD6707" w:rsidRDefault="00AD6707">
      <w:pPr>
        <w:spacing w:after="240" w:line="240" w:lineRule="auto"/>
      </w:pPr>
    </w:p>
    <w:p w:rsidR="00AD6707" w:rsidRDefault="00000000">
      <w:pPr>
        <w:spacing w:after="240" w:line="240" w:lineRule="auto"/>
      </w:pPr>
      <w:r>
        <w:t>Instructor (print):</w:t>
      </w:r>
      <w:r>
        <w:tab/>
      </w:r>
      <w:r>
        <w:tab/>
      </w:r>
      <w:r>
        <w:tab/>
      </w:r>
      <w:r>
        <w:tab/>
      </w:r>
      <w:r>
        <w:tab/>
      </w:r>
      <w:r>
        <w:tab/>
        <w:t>Learner (print):</w:t>
      </w:r>
    </w:p>
    <w:p w:rsidR="00AD6707" w:rsidRDefault="00000000">
      <w:pPr>
        <w:spacing w:after="240" w:line="240" w:lineRule="auto"/>
        <w:rPr>
          <w:b/>
        </w:rPr>
      </w:pPr>
      <w:r>
        <w:rPr>
          <w:b/>
        </w:rPr>
        <w:t>__________________                                         _________________</w:t>
      </w:r>
    </w:p>
    <w:p w:rsidR="00AD6707" w:rsidRDefault="00AD6707">
      <w:pPr>
        <w:spacing w:after="240" w:line="240" w:lineRule="auto"/>
        <w:rPr>
          <w:b/>
        </w:rPr>
      </w:pPr>
    </w:p>
    <w:p w:rsidR="00AD6707" w:rsidRDefault="00AD6707">
      <w:pPr>
        <w:spacing w:after="240" w:line="240" w:lineRule="auto"/>
      </w:pPr>
    </w:p>
    <w:sectPr w:rsidR="00AD670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6FAA" w:rsidRDefault="00896FAA">
      <w:pPr>
        <w:spacing w:after="0" w:line="240" w:lineRule="auto"/>
      </w:pPr>
      <w:r>
        <w:separator/>
      </w:r>
    </w:p>
  </w:endnote>
  <w:endnote w:type="continuationSeparator" w:id="0">
    <w:p w:rsidR="00896FAA" w:rsidRDefault="0089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B7CF752E-4D6B-5944-9444-0B1141DFC6E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C1627F0A-DB6E-3040-BBC7-CA4D3A66F35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F93D09D4-7880-B943-A296-84757045DA35}"/>
    <w:embedBold r:id="rId4" w:fontKey="{A3634A3C-DEDA-864B-A926-378B6966B8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31EE051-B440-8043-9B9E-E5622765E23B}"/>
    <w:embedBold r:id="rId6" w:fontKey="{684A84D8-1934-5144-AD32-BC4C56A4AA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B4D7661C-EDC9-7243-A84D-6D0F2E12DAFF}"/>
    <w:embedItalic r:id="rId8" w:fontKey="{DF5FFE1A-699F-8B43-BE3C-A0DEB67E603A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8C2CE0D9-074A-1B45-A66E-90AE41FE05C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E49BF50F-E029-0145-BD67-DDF180DEBB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707" w:rsidRDefault="00AD67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7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4593">
      <w:rPr>
        <w:noProof/>
        <w:color w:val="000000"/>
      </w:rPr>
      <w:t>1</w:t>
    </w:r>
    <w:r>
      <w:rPr>
        <w:color w:val="000000"/>
      </w:rPr>
      <w:fldChar w:fldCharType="end"/>
    </w:r>
  </w:p>
  <w:p w:rsidR="00AD67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707" w:rsidRDefault="00AD67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6FAA" w:rsidRDefault="00896FAA">
      <w:pPr>
        <w:spacing w:after="0" w:line="240" w:lineRule="auto"/>
      </w:pPr>
      <w:r>
        <w:separator/>
      </w:r>
    </w:p>
  </w:footnote>
  <w:footnote w:type="continuationSeparator" w:id="0">
    <w:p w:rsidR="00896FAA" w:rsidRDefault="00896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707" w:rsidRDefault="00AD67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7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>Task Title: ReadingACommunityOrganizationUpdate_I_A1.2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707" w:rsidRDefault="00AD67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B78A2"/>
    <w:multiLevelType w:val="multilevel"/>
    <w:tmpl w:val="499666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3A473B"/>
    <w:multiLevelType w:val="multilevel"/>
    <w:tmpl w:val="D82A6D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0B7C37"/>
    <w:multiLevelType w:val="multilevel"/>
    <w:tmpl w:val="441431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23371449">
    <w:abstractNumId w:val="0"/>
  </w:num>
  <w:num w:numId="2" w16cid:durableId="1050493946">
    <w:abstractNumId w:val="1"/>
  </w:num>
  <w:num w:numId="3" w16cid:durableId="1209997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07"/>
    <w:rsid w:val="00896FAA"/>
    <w:rsid w:val="00AD6707"/>
    <w:rsid w:val="00D54593"/>
    <w:rsid w:val="00D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12E590"/>
  <w15:docId w15:val="{678B0261-0396-0743-B910-8B210548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jc w:val="center"/>
      <w:outlineLvl w:val="0"/>
    </w:pPr>
    <w:rPr>
      <w:color w:val="1F386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jc w:val="center"/>
      <w:outlineLvl w:val="1"/>
    </w:pPr>
    <w:rPr>
      <w:color w:val="4C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</w:pPr>
    <w:rPr>
      <w:b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QKm0IxWqHC0v3e25vKF/CEdOeQ==">CgMxLjAyCGguZ2pkZ3hzOAByITFoWlpOX0RYblA5d0xqQUxNSWp2elZLZ05VT1p2UEdmaA==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</cp:revision>
  <dcterms:created xsi:type="dcterms:W3CDTF">2024-05-14T18:46:00Z</dcterms:created>
  <dcterms:modified xsi:type="dcterms:W3CDTF">2026-04-14T16:40:00Z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